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D89B" w14:textId="77777777" w:rsidR="00096416" w:rsidRDefault="00096416" w:rsidP="00096416">
      <w:pPr>
        <w:jc w:val="center"/>
        <w:rPr>
          <w:rStyle w:val="Strong"/>
          <w:rFonts w:ascii="Arial Narrow" w:hAnsi="Arial Narrow"/>
          <w:sz w:val="20"/>
          <w:szCs w:val="20"/>
        </w:rPr>
      </w:pPr>
      <w:bookmarkStart w:id="0" w:name="_GoBack"/>
      <w:bookmarkEnd w:id="0"/>
      <w:r>
        <w:rPr>
          <w:rStyle w:val="Strong"/>
          <w:rFonts w:ascii="Arial Narrow" w:hAnsi="Arial Narrow"/>
          <w:sz w:val="20"/>
          <w:szCs w:val="20"/>
        </w:rPr>
        <w:t>PREFERRED HOME INSPECTIONS, INC.</w:t>
      </w:r>
    </w:p>
    <w:p w14:paraId="1005B19D" w14:textId="77777777" w:rsidR="00096416" w:rsidRDefault="00096416" w:rsidP="00096416">
      <w:pPr>
        <w:jc w:val="center"/>
        <w:rPr>
          <w:rStyle w:val="Strong"/>
          <w:rFonts w:ascii="Arial Narrow" w:hAnsi="Arial Narrow"/>
          <w:sz w:val="20"/>
          <w:szCs w:val="20"/>
        </w:rPr>
      </w:pPr>
      <w:r>
        <w:rPr>
          <w:rStyle w:val="Strong"/>
          <w:rFonts w:ascii="Arial Narrow" w:hAnsi="Arial Narrow"/>
          <w:sz w:val="20"/>
          <w:szCs w:val="20"/>
        </w:rPr>
        <w:t>Fernando Martinez, Wendy Matson, Elissa Martinez</w:t>
      </w:r>
    </w:p>
    <w:p w14:paraId="457B9EE3" w14:textId="77777777" w:rsidR="00096416" w:rsidRDefault="00096416" w:rsidP="00096416">
      <w:pPr>
        <w:jc w:val="center"/>
        <w:rPr>
          <w:rStyle w:val="Strong"/>
          <w:rFonts w:ascii="Arial Narrow" w:hAnsi="Arial Narrow"/>
          <w:sz w:val="20"/>
          <w:szCs w:val="20"/>
        </w:rPr>
      </w:pPr>
      <w:r>
        <w:rPr>
          <w:rStyle w:val="Strong"/>
          <w:rFonts w:ascii="Arial Narrow" w:hAnsi="Arial Narrow"/>
          <w:sz w:val="20"/>
          <w:szCs w:val="20"/>
        </w:rPr>
        <w:t>713-249-8581</w:t>
      </w:r>
    </w:p>
    <w:p w14:paraId="328B55EA" w14:textId="77777777" w:rsidR="00FF7360" w:rsidRDefault="00FF7360" w:rsidP="00096416">
      <w:pPr>
        <w:jc w:val="center"/>
        <w:rPr>
          <w:rFonts w:ascii="Arial Narrow" w:hAnsi="Arial Narrow"/>
          <w:sz w:val="20"/>
          <w:szCs w:val="20"/>
        </w:rPr>
      </w:pPr>
      <w:r>
        <w:rPr>
          <w:rStyle w:val="Strong"/>
          <w:rFonts w:ascii="Arial Narrow" w:hAnsi="Arial Narrow"/>
          <w:sz w:val="20"/>
          <w:szCs w:val="20"/>
        </w:rPr>
        <w:t>homeinspector@swbell.net</w:t>
      </w:r>
    </w:p>
    <w:p w14:paraId="266BB79E" w14:textId="77777777" w:rsidR="00096416" w:rsidRDefault="004F67F9" w:rsidP="004F67F9">
      <w:pPr>
        <w:rPr>
          <w:rStyle w:val="Strong"/>
          <w:rFonts w:ascii="Arial Narrow" w:hAnsi="Arial Narrow"/>
          <w:sz w:val="8"/>
          <w:szCs w:val="8"/>
        </w:rPr>
      </w:pPr>
      <w:r>
        <w:rPr>
          <w:rStyle w:val="Strong"/>
          <w:rFonts w:ascii="Arial Narrow" w:hAnsi="Arial Narrow"/>
          <w:sz w:val="20"/>
          <w:szCs w:val="20"/>
        </w:rPr>
        <w:t xml:space="preserve">                          </w:t>
      </w:r>
      <w:r w:rsidR="00096416">
        <w:rPr>
          <w:rStyle w:val="Strong"/>
          <w:rFonts w:ascii="Arial Narrow" w:hAnsi="Arial Narrow"/>
          <w:sz w:val="20"/>
          <w:szCs w:val="20"/>
        </w:rPr>
        <w:t>Client’s Home</w:t>
      </w:r>
      <w:r>
        <w:rPr>
          <w:rStyle w:val="Strong"/>
          <w:rFonts w:ascii="Arial Narrow" w:hAnsi="Arial Narrow"/>
          <w:sz w:val="20"/>
          <w:szCs w:val="20"/>
        </w:rPr>
        <w:t>, Mold</w:t>
      </w:r>
      <w:r w:rsidR="00096416">
        <w:rPr>
          <w:rStyle w:val="Strong"/>
          <w:rFonts w:ascii="Arial Narrow" w:hAnsi="Arial Narrow"/>
          <w:sz w:val="20"/>
          <w:szCs w:val="20"/>
        </w:rPr>
        <w:t xml:space="preserve"> </w:t>
      </w:r>
      <w:r>
        <w:rPr>
          <w:rStyle w:val="Strong"/>
          <w:rFonts w:ascii="Arial Narrow" w:hAnsi="Arial Narrow"/>
          <w:sz w:val="20"/>
          <w:szCs w:val="20"/>
        </w:rPr>
        <w:t xml:space="preserve">and/or Invasive Stucco </w:t>
      </w:r>
      <w:r w:rsidR="00096416">
        <w:rPr>
          <w:rStyle w:val="Strong"/>
          <w:rFonts w:ascii="Arial Narrow" w:hAnsi="Arial Narrow"/>
          <w:sz w:val="20"/>
          <w:szCs w:val="20"/>
        </w:rPr>
        <w:t>Inspection Contract Agreement </w:t>
      </w:r>
      <w:r w:rsidR="00096416">
        <w:rPr>
          <w:rStyle w:val="Strong"/>
          <w:rFonts w:ascii="Arial Narrow" w:hAnsi="Arial Narrow"/>
          <w:sz w:val="8"/>
          <w:szCs w:val="8"/>
        </w:rPr>
        <w:t> </w:t>
      </w:r>
    </w:p>
    <w:p w14:paraId="0D6FF86D" w14:textId="77777777" w:rsidR="00096416" w:rsidRDefault="00096416" w:rsidP="00096416">
      <w:pPr>
        <w:rPr>
          <w:rFonts w:ascii="Arial Narrow" w:hAnsi="Arial Narrow"/>
          <w:sz w:val="20"/>
          <w:szCs w:val="20"/>
        </w:rPr>
      </w:pPr>
    </w:p>
    <w:p w14:paraId="1B9A20C7" w14:textId="77777777" w:rsidR="00096416" w:rsidRDefault="00096416" w:rsidP="00096416">
      <w:pPr>
        <w:rPr>
          <w:rFonts w:ascii="Arial Narrow" w:hAnsi="Arial Narrow"/>
          <w:sz w:val="20"/>
          <w:szCs w:val="20"/>
        </w:rPr>
      </w:pPr>
      <w:r>
        <w:rPr>
          <w:rFonts w:ascii="Arial Narrow" w:hAnsi="Arial Narrow"/>
          <w:sz w:val="20"/>
          <w:szCs w:val="20"/>
        </w:rPr>
        <w:t>CLIENT understands and agrees to all terms and conditions including the limit of liability and arbitration clause</w:t>
      </w:r>
    </w:p>
    <w:p w14:paraId="02E82818" w14:textId="77777777" w:rsidR="00096416" w:rsidRDefault="00096416" w:rsidP="00096416">
      <w:pPr>
        <w:rPr>
          <w:rFonts w:ascii="Arial Narrow" w:hAnsi="Arial Narrow"/>
          <w:sz w:val="20"/>
          <w:szCs w:val="20"/>
        </w:rPr>
      </w:pPr>
    </w:p>
    <w:p w14:paraId="1F56E43B" w14:textId="7DFED654" w:rsidR="00096416" w:rsidRDefault="00096416" w:rsidP="00FC28C8">
      <w:pPr>
        <w:numPr>
          <w:ilvl w:val="0"/>
          <w:numId w:val="5"/>
        </w:numPr>
        <w:rPr>
          <w:rFonts w:ascii="Arial Narrow" w:hAnsi="Arial Narrow"/>
          <w:sz w:val="20"/>
          <w:szCs w:val="20"/>
        </w:rPr>
      </w:pPr>
      <w:r>
        <w:rPr>
          <w:rFonts w:ascii="Arial Narrow" w:hAnsi="Arial Narrow"/>
          <w:sz w:val="20"/>
          <w:szCs w:val="20"/>
        </w:rPr>
        <w:t>CLIENT NAME(s</w:t>
      </w:r>
      <w:r w:rsidR="00BF3EE6">
        <w:rPr>
          <w:rFonts w:ascii="Arial Narrow" w:hAnsi="Arial Narrow"/>
          <w:sz w:val="20"/>
          <w:szCs w:val="20"/>
        </w:rPr>
        <w:t>): _</w:t>
      </w:r>
      <w:r w:rsidR="00676502">
        <w:rPr>
          <w:rFonts w:ascii="Arial Narrow" w:hAnsi="Arial Narrow"/>
          <w:sz w:val="20"/>
          <w:szCs w:val="20"/>
          <w:highlight w:val="yellow"/>
        </w:rPr>
        <w:t>____________________</w:t>
      </w:r>
      <w:r w:rsidRPr="00A05A24">
        <w:rPr>
          <w:rFonts w:ascii="Arial Narrow" w:hAnsi="Arial Narrow"/>
          <w:sz w:val="20"/>
          <w:szCs w:val="20"/>
          <w:highlight w:val="yellow"/>
        </w:rPr>
        <w:t>___________________________________________________</w:t>
      </w:r>
      <w:r>
        <w:rPr>
          <w:rFonts w:ascii="Arial Narrow" w:hAnsi="Arial Narrow"/>
          <w:sz w:val="20"/>
          <w:szCs w:val="20"/>
        </w:rPr>
        <w:t>  </w:t>
      </w:r>
    </w:p>
    <w:p w14:paraId="637E7829" w14:textId="77777777" w:rsidR="00096416" w:rsidRDefault="00096416" w:rsidP="00096416">
      <w:pPr>
        <w:rPr>
          <w:rFonts w:ascii="Arial Narrow" w:hAnsi="Arial Narrow"/>
          <w:sz w:val="20"/>
          <w:szCs w:val="20"/>
        </w:rPr>
      </w:pPr>
    </w:p>
    <w:p w14:paraId="05D4ADBE" w14:textId="77777777" w:rsidR="00096416" w:rsidRDefault="00096416" w:rsidP="00FC28C8">
      <w:pPr>
        <w:numPr>
          <w:ilvl w:val="0"/>
          <w:numId w:val="5"/>
        </w:numPr>
        <w:rPr>
          <w:rFonts w:ascii="Arial Narrow" w:hAnsi="Arial Narrow"/>
          <w:sz w:val="20"/>
          <w:szCs w:val="20"/>
        </w:rPr>
      </w:pPr>
      <w:r>
        <w:rPr>
          <w:rFonts w:ascii="Arial Narrow" w:hAnsi="Arial Narrow"/>
          <w:sz w:val="20"/>
          <w:szCs w:val="20"/>
        </w:rPr>
        <w:t xml:space="preserve">Signature(s):  </w:t>
      </w:r>
      <w:r w:rsidRPr="00A05A24">
        <w:rPr>
          <w:rFonts w:ascii="Arial Narrow" w:hAnsi="Arial Narrow"/>
          <w:sz w:val="20"/>
          <w:szCs w:val="20"/>
          <w:highlight w:val="yellow"/>
        </w:rPr>
        <w:t>_</w:t>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r>
      <w:r w:rsidRPr="00A05A24">
        <w:rPr>
          <w:rFonts w:ascii="Arial Narrow" w:hAnsi="Arial Narrow"/>
          <w:sz w:val="20"/>
          <w:szCs w:val="20"/>
          <w:highlight w:val="yellow"/>
        </w:rPr>
        <w:softHyphen/>
        <w:t xml:space="preserve">___________________________           </w:t>
      </w:r>
      <w:r w:rsidR="00FC28C8">
        <w:rPr>
          <w:rFonts w:ascii="Arial Narrow" w:hAnsi="Arial Narrow"/>
          <w:sz w:val="20"/>
          <w:szCs w:val="20"/>
          <w:highlight w:val="yellow"/>
        </w:rPr>
        <w:t xml:space="preserve"> ____________________Date:______________</w:t>
      </w:r>
    </w:p>
    <w:p w14:paraId="4B19F444" w14:textId="77777777" w:rsidR="00096416" w:rsidRPr="00096416" w:rsidRDefault="00096416" w:rsidP="00096416">
      <w:pPr>
        <w:rPr>
          <w:rFonts w:ascii="Arial Narrow" w:hAnsi="Arial Narrow"/>
          <w:sz w:val="20"/>
          <w:szCs w:val="20"/>
        </w:rPr>
      </w:pPr>
      <w:r>
        <w:rPr>
          <w:rFonts w:ascii="Arial Narrow" w:hAnsi="Arial Narrow"/>
          <w:sz w:val="20"/>
          <w:szCs w:val="20"/>
        </w:rPr>
        <w:t xml:space="preserve"> </w:t>
      </w:r>
    </w:p>
    <w:p w14:paraId="3DBCAEEB" w14:textId="77777777" w:rsidR="00096416" w:rsidRPr="00FC28C8" w:rsidRDefault="00096416" w:rsidP="00096416">
      <w:pPr>
        <w:numPr>
          <w:ilvl w:val="0"/>
          <w:numId w:val="5"/>
        </w:numPr>
        <w:rPr>
          <w:rFonts w:ascii="Arial Narrow" w:hAnsi="Arial Narrow"/>
          <w:sz w:val="20"/>
          <w:szCs w:val="20"/>
        </w:rPr>
      </w:pPr>
      <w:r>
        <w:rPr>
          <w:rFonts w:ascii="Arial Narrow" w:hAnsi="Arial Narrow"/>
          <w:sz w:val="20"/>
          <w:szCs w:val="20"/>
        </w:rPr>
        <w:t xml:space="preserve">Address/Location of home:  </w:t>
      </w:r>
      <w:r w:rsidRPr="00F63B3B">
        <w:rPr>
          <w:rFonts w:ascii="Arial Narrow" w:hAnsi="Arial Narrow"/>
          <w:sz w:val="20"/>
          <w:szCs w:val="20"/>
          <w:highlight w:val="yellow"/>
        </w:rPr>
        <w:t>___________________________________________________________________</w:t>
      </w:r>
    </w:p>
    <w:p w14:paraId="0A8F3B86" w14:textId="77777777" w:rsidR="00096416" w:rsidRDefault="00096416" w:rsidP="00096416">
      <w:pPr>
        <w:rPr>
          <w:rFonts w:ascii="Arial Narrow" w:hAnsi="Arial Narrow"/>
          <w:sz w:val="20"/>
          <w:szCs w:val="20"/>
        </w:rPr>
      </w:pPr>
    </w:p>
    <w:p w14:paraId="33EB4877" w14:textId="77777777" w:rsidR="00096416" w:rsidRDefault="00FF7360" w:rsidP="00FC28C8">
      <w:pPr>
        <w:numPr>
          <w:ilvl w:val="0"/>
          <w:numId w:val="5"/>
        </w:numPr>
        <w:rPr>
          <w:rFonts w:ascii="Arial Narrow" w:hAnsi="Arial Narrow"/>
          <w:sz w:val="20"/>
          <w:szCs w:val="20"/>
        </w:rPr>
      </w:pPr>
      <w:r>
        <w:rPr>
          <w:rFonts w:ascii="Arial Narrow" w:hAnsi="Arial Narrow"/>
          <w:sz w:val="20"/>
          <w:szCs w:val="20"/>
        </w:rPr>
        <w:t>Text/</w:t>
      </w:r>
      <w:r w:rsidR="00096416">
        <w:rPr>
          <w:rFonts w:ascii="Arial Narrow" w:hAnsi="Arial Narrow"/>
          <w:sz w:val="20"/>
          <w:szCs w:val="20"/>
        </w:rPr>
        <w:t>Cell Phone___</w:t>
      </w:r>
      <w:r w:rsidR="00096416" w:rsidRPr="00A05A24">
        <w:rPr>
          <w:rFonts w:ascii="Arial Narrow" w:hAnsi="Arial Narrow"/>
          <w:sz w:val="20"/>
          <w:szCs w:val="20"/>
          <w:highlight w:val="yellow"/>
        </w:rPr>
        <w:t>_______________________</w:t>
      </w:r>
    </w:p>
    <w:p w14:paraId="6447CD54" w14:textId="77777777" w:rsidR="00096416" w:rsidRDefault="00096416" w:rsidP="00096416">
      <w:pPr>
        <w:rPr>
          <w:rFonts w:ascii="Arial Narrow" w:hAnsi="Arial Narrow"/>
          <w:sz w:val="20"/>
          <w:szCs w:val="20"/>
        </w:rPr>
      </w:pPr>
    </w:p>
    <w:p w14:paraId="319CF006" w14:textId="4BE144F3" w:rsidR="00096416" w:rsidRPr="00FF7360" w:rsidRDefault="00096416" w:rsidP="00B00788">
      <w:pPr>
        <w:jc w:val="both"/>
        <w:rPr>
          <w:rStyle w:val="Strong"/>
          <w:rFonts w:ascii="Arial Narrow" w:hAnsi="Arial Narrow"/>
          <w:b w:val="0"/>
          <w:bCs w:val="0"/>
          <w:sz w:val="18"/>
          <w:szCs w:val="18"/>
          <w:u w:val="single"/>
        </w:rPr>
      </w:pPr>
      <w:r w:rsidRPr="00991E8F">
        <w:rPr>
          <w:rFonts w:ascii="Arial Narrow" w:hAnsi="Arial Narrow"/>
          <w:sz w:val="18"/>
          <w:szCs w:val="18"/>
          <w:u w:val="single"/>
        </w:rPr>
        <w:t>Note that we</w:t>
      </w:r>
      <w:r w:rsidR="00AA7DD4">
        <w:rPr>
          <w:rFonts w:ascii="Arial Narrow" w:hAnsi="Arial Narrow"/>
          <w:sz w:val="18"/>
          <w:szCs w:val="18"/>
          <w:u w:val="single"/>
        </w:rPr>
        <w:t xml:space="preserve"> use Zelle,</w:t>
      </w:r>
      <w:r>
        <w:rPr>
          <w:rFonts w:ascii="Arial Narrow" w:hAnsi="Arial Narrow"/>
          <w:sz w:val="18"/>
          <w:szCs w:val="18"/>
          <w:u w:val="single"/>
        </w:rPr>
        <w:t xml:space="preserve"> take cash or</w:t>
      </w:r>
      <w:r w:rsidRPr="00991E8F">
        <w:rPr>
          <w:rFonts w:ascii="Arial Narrow" w:hAnsi="Arial Narrow"/>
          <w:sz w:val="18"/>
          <w:szCs w:val="18"/>
          <w:u w:val="single"/>
        </w:rPr>
        <w:t xml:space="preserve"> can swipe your credit or debit card on site and that we also accept checks or cash and will issue a receipt when sending your report.  You may also use Paypal on our website to pay:  </w:t>
      </w:r>
      <w:r w:rsidRPr="00FF7360">
        <w:rPr>
          <w:rFonts w:ascii="Arial Narrow" w:hAnsi="Arial Narrow"/>
          <w:sz w:val="18"/>
          <w:szCs w:val="18"/>
          <w:u w:val="single"/>
        </w:rPr>
        <w:t>www.moldconsultanttx.com</w:t>
      </w:r>
    </w:p>
    <w:p w14:paraId="6CB0EE38" w14:textId="77777777" w:rsidR="00096416" w:rsidRDefault="00096416" w:rsidP="00604487">
      <w:pPr>
        <w:jc w:val="center"/>
        <w:rPr>
          <w:rStyle w:val="Strong"/>
          <w:rFonts w:ascii="Arial Narrow" w:hAnsi="Arial Narrow"/>
          <w:sz w:val="20"/>
          <w:szCs w:val="20"/>
        </w:rPr>
      </w:pPr>
    </w:p>
    <w:p w14:paraId="5AAFC497" w14:textId="77777777" w:rsidR="00993E97" w:rsidRDefault="00993E97" w:rsidP="00604487">
      <w:pPr>
        <w:jc w:val="center"/>
        <w:rPr>
          <w:rStyle w:val="Strong"/>
          <w:rFonts w:ascii="Arial Narrow" w:hAnsi="Arial Narrow"/>
          <w:sz w:val="8"/>
          <w:szCs w:val="8"/>
        </w:rPr>
      </w:pPr>
    </w:p>
    <w:p w14:paraId="2415C493" w14:textId="77777777" w:rsidR="001A5E85" w:rsidRDefault="00604487" w:rsidP="001A5E85">
      <w:pPr>
        <w:jc w:val="center"/>
        <w:rPr>
          <w:rFonts w:ascii="Arial Narrow" w:hAnsi="Arial Narrow"/>
          <w:sz w:val="8"/>
          <w:szCs w:val="8"/>
        </w:rPr>
      </w:pPr>
      <w:r>
        <w:rPr>
          <w:rStyle w:val="Strong"/>
          <w:rFonts w:ascii="Arial Narrow" w:hAnsi="Arial Narrow"/>
          <w:sz w:val="20"/>
          <w:szCs w:val="20"/>
          <w:u w:val="single"/>
        </w:rPr>
        <w:t>THIS AGREEMENT CONTAINS A LIMIT OF LIABILITY AND ARBITRATION CLAUSE, PLEASE READ COMPLETELY.</w:t>
      </w:r>
      <w:r>
        <w:rPr>
          <w:rFonts w:ascii="Arial Narrow" w:hAnsi="Arial Narrow"/>
          <w:sz w:val="8"/>
          <w:szCs w:val="8"/>
        </w:rPr>
        <w:t> </w:t>
      </w:r>
    </w:p>
    <w:p w14:paraId="72230E92" w14:textId="77777777" w:rsidR="001A5E85" w:rsidRDefault="001A5E85" w:rsidP="001A5E85">
      <w:pPr>
        <w:jc w:val="center"/>
        <w:rPr>
          <w:rFonts w:ascii="Arial Narrow" w:hAnsi="Arial Narrow"/>
          <w:sz w:val="8"/>
          <w:szCs w:val="8"/>
        </w:rPr>
      </w:pPr>
    </w:p>
    <w:p w14:paraId="45F2E8B5" w14:textId="6400A61B" w:rsidR="001A5E85" w:rsidRDefault="001A5E85" w:rsidP="00B00788">
      <w:pPr>
        <w:jc w:val="both"/>
        <w:rPr>
          <w:rFonts w:ascii="Arial Narrow" w:hAnsi="Arial Narrow"/>
          <w:sz w:val="20"/>
          <w:szCs w:val="20"/>
        </w:rPr>
      </w:pPr>
      <w:r>
        <w:rPr>
          <w:rFonts w:ascii="Arial Narrow" w:hAnsi="Arial Narrow"/>
          <w:sz w:val="20"/>
          <w:szCs w:val="20"/>
        </w:rPr>
        <w:t>By signing th</w:t>
      </w:r>
      <w:r w:rsidR="00AA7DD4">
        <w:rPr>
          <w:rFonts w:ascii="Arial Narrow" w:hAnsi="Arial Narrow"/>
          <w:sz w:val="20"/>
          <w:szCs w:val="20"/>
        </w:rPr>
        <w:t>is page</w:t>
      </w:r>
      <w:r>
        <w:rPr>
          <w:rFonts w:ascii="Arial Narrow" w:hAnsi="Arial Narrow"/>
          <w:sz w:val="20"/>
          <w:szCs w:val="20"/>
        </w:rPr>
        <w:t>, you agree to the following terms</w:t>
      </w:r>
      <w:r w:rsidR="00AA7DD4">
        <w:rPr>
          <w:rFonts w:ascii="Arial Narrow" w:hAnsi="Arial Narrow"/>
          <w:sz w:val="20"/>
          <w:szCs w:val="20"/>
        </w:rPr>
        <w:t xml:space="preserve"> and inspection details from all following pages of this contract:</w:t>
      </w:r>
    </w:p>
    <w:p w14:paraId="12D6305D" w14:textId="77777777" w:rsidR="001A5E85" w:rsidRDefault="001A5E85" w:rsidP="00B00788">
      <w:pPr>
        <w:jc w:val="both"/>
        <w:rPr>
          <w:rFonts w:ascii="Arial Narrow" w:hAnsi="Arial Narrow"/>
          <w:sz w:val="20"/>
          <w:szCs w:val="20"/>
        </w:rPr>
      </w:pPr>
    </w:p>
    <w:p w14:paraId="3E0A13A3" w14:textId="0F2D68CA" w:rsidR="00604487" w:rsidRDefault="00604487" w:rsidP="00B00788">
      <w:pPr>
        <w:numPr>
          <w:ilvl w:val="0"/>
          <w:numId w:val="3"/>
        </w:numPr>
        <w:jc w:val="both"/>
        <w:rPr>
          <w:rFonts w:ascii="Arial Narrow" w:hAnsi="Arial Narrow"/>
          <w:sz w:val="20"/>
          <w:szCs w:val="20"/>
        </w:rPr>
      </w:pPr>
      <w:r>
        <w:rPr>
          <w:rFonts w:ascii="Arial Narrow" w:hAnsi="Arial Narrow"/>
          <w:sz w:val="20"/>
          <w:szCs w:val="20"/>
        </w:rPr>
        <w:t>This contract is an agreement between the CLIENT listed below, and Preferred Home Inspections, Inc (US, WE, OUR</w:t>
      </w:r>
      <w:r w:rsidR="00B00788">
        <w:rPr>
          <w:rFonts w:ascii="Arial Narrow" w:hAnsi="Arial Narrow"/>
          <w:sz w:val="20"/>
          <w:szCs w:val="20"/>
        </w:rPr>
        <w:t>, or PHI</w:t>
      </w:r>
      <w:r>
        <w:rPr>
          <w:rFonts w:ascii="Arial Narrow" w:hAnsi="Arial Narrow"/>
          <w:sz w:val="20"/>
          <w:szCs w:val="20"/>
        </w:rPr>
        <w:t>)</w:t>
      </w:r>
      <w:r w:rsidR="00B00788">
        <w:rPr>
          <w:rFonts w:ascii="Arial Narrow" w:hAnsi="Arial Narrow"/>
          <w:sz w:val="20"/>
          <w:szCs w:val="20"/>
        </w:rPr>
        <w:t xml:space="preserve"> (CLIENT and Preferred Home Inspections, Inc. are sometimes collectively referred to as the “Parties” or singularly as a “Party”)</w:t>
      </w:r>
      <w:r>
        <w:rPr>
          <w:rFonts w:ascii="Arial Narrow" w:hAnsi="Arial Narrow"/>
          <w:sz w:val="20"/>
          <w:szCs w:val="20"/>
        </w:rPr>
        <w:t xml:space="preserve"> to perform an inspection of a home or building according to the "Standards of Practice" of th</w:t>
      </w:r>
      <w:r w:rsidR="00FF7360">
        <w:rPr>
          <w:rFonts w:ascii="Arial Narrow" w:hAnsi="Arial Narrow"/>
          <w:sz w:val="20"/>
          <w:szCs w:val="20"/>
        </w:rPr>
        <w:t xml:space="preserve">e Texas Real Estate Commission or Texas Department of </w:t>
      </w:r>
      <w:r w:rsidR="00AA7DD4">
        <w:rPr>
          <w:rFonts w:ascii="Arial Narrow" w:hAnsi="Arial Narrow"/>
          <w:sz w:val="20"/>
          <w:szCs w:val="20"/>
        </w:rPr>
        <w:t>Licensing &amp; Regulation</w:t>
      </w:r>
    </w:p>
    <w:p w14:paraId="23A0225E" w14:textId="77777777" w:rsidR="00604487" w:rsidRDefault="00604487" w:rsidP="00B00788">
      <w:pPr>
        <w:numPr>
          <w:ilvl w:val="0"/>
          <w:numId w:val="3"/>
        </w:numPr>
        <w:jc w:val="both"/>
        <w:rPr>
          <w:rFonts w:ascii="Arial Narrow" w:hAnsi="Arial Narrow"/>
          <w:sz w:val="20"/>
          <w:szCs w:val="20"/>
        </w:rPr>
      </w:pPr>
      <w:r>
        <w:rPr>
          <w:rFonts w:ascii="Arial Narrow" w:hAnsi="Arial Narrow"/>
          <w:sz w:val="20"/>
          <w:szCs w:val="20"/>
        </w:rPr>
        <w:t>These standards of practice inform CLIENT of what a home inspector should report, and what is not expected of the home inspector to report. </w:t>
      </w:r>
    </w:p>
    <w:p w14:paraId="515334EF" w14:textId="77777777" w:rsidR="00604487" w:rsidRDefault="00604487" w:rsidP="00B00788">
      <w:pPr>
        <w:numPr>
          <w:ilvl w:val="0"/>
          <w:numId w:val="3"/>
        </w:numPr>
        <w:jc w:val="both"/>
        <w:rPr>
          <w:rFonts w:ascii="Arial Narrow" w:hAnsi="Arial Narrow"/>
          <w:sz w:val="20"/>
          <w:szCs w:val="20"/>
        </w:rPr>
      </w:pPr>
      <w:r>
        <w:rPr>
          <w:rFonts w:ascii="Arial Narrow" w:hAnsi="Arial Narrow"/>
          <w:sz w:val="20"/>
          <w:szCs w:val="20"/>
        </w:rPr>
        <w:t xml:space="preserve"> </w:t>
      </w:r>
      <w:r>
        <w:rPr>
          <w:rStyle w:val="Strong"/>
          <w:rFonts w:ascii="Arial Narrow" w:hAnsi="Arial Narrow"/>
          <w:sz w:val="20"/>
          <w:szCs w:val="20"/>
          <w:u w:val="single"/>
        </w:rPr>
        <w:t>OUR home inspection is a single trip generalist observation that is visual in nature and not technically exhaustive.  Additionally, it is to provide CLIENT with a better understanding of the property's condition as observed at the time of the inspection</w:t>
      </w:r>
      <w:r>
        <w:rPr>
          <w:rFonts w:ascii="Arial Narrow" w:hAnsi="Arial Narrow"/>
          <w:sz w:val="20"/>
          <w:szCs w:val="20"/>
        </w:rPr>
        <w:t xml:space="preserve">.  </w:t>
      </w:r>
      <w:r w:rsidR="00FF7360">
        <w:rPr>
          <w:rFonts w:ascii="Arial Narrow" w:hAnsi="Arial Narrow"/>
          <w:sz w:val="20"/>
          <w:szCs w:val="20"/>
        </w:rPr>
        <w:t>Indoor air quality testing not included.</w:t>
      </w:r>
    </w:p>
    <w:p w14:paraId="002284ED" w14:textId="77777777" w:rsidR="00604487" w:rsidRDefault="00604487" w:rsidP="00B00788">
      <w:pPr>
        <w:numPr>
          <w:ilvl w:val="0"/>
          <w:numId w:val="3"/>
        </w:numPr>
        <w:jc w:val="both"/>
        <w:rPr>
          <w:rFonts w:ascii="Arial Narrow" w:hAnsi="Arial Narrow"/>
          <w:sz w:val="20"/>
          <w:szCs w:val="20"/>
        </w:rPr>
      </w:pPr>
      <w:r>
        <w:rPr>
          <w:rFonts w:ascii="Arial Narrow" w:hAnsi="Arial Narrow"/>
          <w:sz w:val="20"/>
          <w:szCs w:val="20"/>
        </w:rPr>
        <w:t xml:space="preserve">OUR inspection/report will meet or exceed the "Standards of Practice".  It will include an inspection of: </w:t>
      </w:r>
      <w:r>
        <w:rPr>
          <w:rStyle w:val="Strong"/>
          <w:rFonts w:ascii="Arial Narrow" w:hAnsi="Arial Narrow"/>
          <w:sz w:val="20"/>
          <w:szCs w:val="20"/>
        </w:rPr>
        <w:t>Structural Components, Exterior, Roofing</w:t>
      </w:r>
      <w:r w:rsidR="00D85C13">
        <w:rPr>
          <w:rStyle w:val="Strong"/>
          <w:rFonts w:ascii="Arial Narrow" w:hAnsi="Arial Narrow"/>
          <w:sz w:val="20"/>
          <w:szCs w:val="20"/>
        </w:rPr>
        <w:t>*</w:t>
      </w:r>
      <w:r>
        <w:rPr>
          <w:rStyle w:val="Strong"/>
          <w:rFonts w:ascii="Arial Narrow" w:hAnsi="Arial Narrow"/>
          <w:sz w:val="20"/>
          <w:szCs w:val="20"/>
        </w:rPr>
        <w:t>, Plumbing, Electrical, Heating, Central Air Conditioning, Interior, Insulation, Ventilation and built-in kitchen appliances</w:t>
      </w:r>
      <w:r w:rsidR="00930FA7">
        <w:rPr>
          <w:rStyle w:val="Strong"/>
          <w:rFonts w:ascii="Arial Narrow" w:hAnsi="Arial Narrow"/>
          <w:sz w:val="20"/>
          <w:szCs w:val="20"/>
        </w:rPr>
        <w:t xml:space="preserve">, </w:t>
      </w:r>
      <w:r w:rsidR="00930FA7">
        <w:rPr>
          <w:rFonts w:ascii="Arial Narrow" w:hAnsi="Arial Narrow"/>
          <w:sz w:val="20"/>
          <w:szCs w:val="20"/>
        </w:rPr>
        <w:t xml:space="preserve">window treatments; window thermal seals; mini-blinds; oven clocks, timers, opinion on life </w:t>
      </w:r>
      <w:r w:rsidR="004373B3">
        <w:rPr>
          <w:rFonts w:ascii="Arial Narrow" w:hAnsi="Arial Narrow"/>
          <w:sz w:val="20"/>
          <w:szCs w:val="20"/>
        </w:rPr>
        <w:t>expectancy</w:t>
      </w:r>
      <w:r w:rsidR="00FF7360">
        <w:rPr>
          <w:rFonts w:ascii="Arial Narrow" w:hAnsi="Arial Narrow"/>
          <w:sz w:val="20"/>
          <w:szCs w:val="20"/>
        </w:rPr>
        <w:t xml:space="preserve"> of the major items. We do not contract repairs and if estimates are requested, it is at our sole discretion (We cannot be held to these “guesstimates”. We recommend that you have a minimum of three bids by contractors for the most realistic costs)</w:t>
      </w:r>
      <w:r w:rsidR="00FC28AA">
        <w:rPr>
          <w:rFonts w:ascii="Arial Narrow" w:hAnsi="Arial Narrow"/>
          <w:sz w:val="20"/>
          <w:szCs w:val="20"/>
        </w:rPr>
        <w:t>.</w:t>
      </w:r>
    </w:p>
    <w:p w14:paraId="4752323E" w14:textId="77777777" w:rsidR="00604487" w:rsidRDefault="00604487" w:rsidP="00B00788">
      <w:pPr>
        <w:numPr>
          <w:ilvl w:val="0"/>
          <w:numId w:val="3"/>
        </w:numPr>
        <w:jc w:val="both"/>
        <w:rPr>
          <w:rFonts w:ascii="Arial Narrow" w:hAnsi="Arial Narrow"/>
          <w:sz w:val="20"/>
          <w:szCs w:val="20"/>
        </w:rPr>
      </w:pPr>
      <w:r>
        <w:rPr>
          <w:rFonts w:ascii="Arial Narrow" w:hAnsi="Arial Narrow"/>
          <w:sz w:val="20"/>
          <w:szCs w:val="20"/>
        </w:rPr>
        <w:t>OUR inspections include moisture source inspection and wil</w:t>
      </w:r>
      <w:r w:rsidR="00FF7360">
        <w:rPr>
          <w:rFonts w:ascii="Arial Narrow" w:hAnsi="Arial Narrow"/>
          <w:sz w:val="20"/>
          <w:szCs w:val="20"/>
        </w:rPr>
        <w:t>l use at our discretion our B</w:t>
      </w:r>
      <w:r w:rsidR="00F228D8">
        <w:rPr>
          <w:rFonts w:ascii="Arial Narrow" w:hAnsi="Arial Narrow"/>
          <w:sz w:val="20"/>
          <w:szCs w:val="20"/>
        </w:rPr>
        <w:t>2</w:t>
      </w:r>
      <w:r>
        <w:rPr>
          <w:rFonts w:ascii="Arial Narrow" w:hAnsi="Arial Narrow"/>
          <w:sz w:val="20"/>
          <w:szCs w:val="20"/>
        </w:rPr>
        <w:t>00 Infra-red camera, BD2100 Moisture Detect</w:t>
      </w:r>
      <w:r w:rsidR="00E54CD1">
        <w:rPr>
          <w:rFonts w:ascii="Arial Narrow" w:hAnsi="Arial Narrow"/>
          <w:sz w:val="20"/>
          <w:szCs w:val="20"/>
        </w:rPr>
        <w:t>or</w:t>
      </w:r>
      <w:r w:rsidR="00FF7360">
        <w:rPr>
          <w:rFonts w:ascii="Arial Narrow" w:hAnsi="Arial Narrow"/>
          <w:sz w:val="20"/>
          <w:szCs w:val="20"/>
        </w:rPr>
        <w:t xml:space="preserve"> and Tramex Moisture Encounter</w:t>
      </w:r>
      <w:r w:rsidR="00FC28AA">
        <w:rPr>
          <w:rFonts w:ascii="Arial Narrow" w:hAnsi="Arial Narrow"/>
          <w:sz w:val="20"/>
          <w:szCs w:val="20"/>
        </w:rPr>
        <w:t>.</w:t>
      </w:r>
    </w:p>
    <w:p w14:paraId="375E4C91" w14:textId="77777777" w:rsidR="00604487" w:rsidRDefault="00604487" w:rsidP="00B00788">
      <w:pPr>
        <w:numPr>
          <w:ilvl w:val="0"/>
          <w:numId w:val="3"/>
        </w:numPr>
        <w:jc w:val="both"/>
        <w:rPr>
          <w:rFonts w:ascii="Arial Narrow" w:hAnsi="Arial Narrow"/>
          <w:sz w:val="20"/>
          <w:szCs w:val="20"/>
        </w:rPr>
      </w:pPr>
      <w:r>
        <w:rPr>
          <w:rFonts w:ascii="Arial Narrow" w:hAnsi="Arial Narrow"/>
          <w:sz w:val="20"/>
          <w:szCs w:val="20"/>
        </w:rPr>
        <w:t>WE agree to email or mai</w:t>
      </w:r>
      <w:r w:rsidR="00FF7360">
        <w:rPr>
          <w:rFonts w:ascii="Arial Narrow" w:hAnsi="Arial Narrow"/>
          <w:sz w:val="20"/>
          <w:szCs w:val="20"/>
        </w:rPr>
        <w:t xml:space="preserve">l the CLIENT a report within </w:t>
      </w:r>
      <w:r w:rsidR="001A5E85">
        <w:rPr>
          <w:rFonts w:ascii="Arial Narrow" w:hAnsi="Arial Narrow"/>
          <w:sz w:val="20"/>
          <w:szCs w:val="20"/>
        </w:rPr>
        <w:t>48 hours</w:t>
      </w:r>
      <w:r w:rsidR="00096416">
        <w:rPr>
          <w:rFonts w:ascii="Arial Narrow" w:hAnsi="Arial Narrow"/>
          <w:sz w:val="20"/>
          <w:szCs w:val="20"/>
        </w:rPr>
        <w:t xml:space="preserve"> of</w:t>
      </w:r>
      <w:r>
        <w:rPr>
          <w:rFonts w:ascii="Arial Narrow" w:hAnsi="Arial Narrow"/>
          <w:sz w:val="20"/>
          <w:szCs w:val="20"/>
        </w:rPr>
        <w:t xml:space="preserve"> the inspection or receipt of signed agreement (whichever is later).  </w:t>
      </w:r>
      <w:r w:rsidR="00991E8F">
        <w:rPr>
          <w:rFonts w:ascii="Arial Narrow" w:hAnsi="Arial Narrow"/>
          <w:sz w:val="20"/>
          <w:szCs w:val="20"/>
        </w:rPr>
        <w:t xml:space="preserve"> </w:t>
      </w:r>
    </w:p>
    <w:p w14:paraId="37AC28F3" w14:textId="77777777" w:rsidR="00D20B9E" w:rsidRDefault="00D20B9E" w:rsidP="00D20B9E">
      <w:pPr>
        <w:numPr>
          <w:ilvl w:val="0"/>
          <w:numId w:val="3"/>
        </w:numPr>
        <w:pBdr>
          <w:top w:val="single" w:sz="18" w:space="1" w:color="auto"/>
          <w:left w:val="single" w:sz="18" w:space="4" w:color="auto"/>
          <w:bottom w:val="single" w:sz="18" w:space="1" w:color="auto"/>
          <w:right w:val="single" w:sz="18" w:space="4" w:color="auto"/>
        </w:pBdr>
        <w:jc w:val="both"/>
        <w:rPr>
          <w:rFonts w:ascii="Arial Narrow" w:hAnsi="Arial Narrow"/>
          <w:b/>
          <w:sz w:val="20"/>
          <w:szCs w:val="20"/>
        </w:rPr>
      </w:pPr>
      <w:r>
        <w:rPr>
          <w:rStyle w:val="Strong"/>
          <w:rFonts w:ascii="Arial Narrow" w:hAnsi="Arial Narrow"/>
          <w:sz w:val="20"/>
          <w:szCs w:val="20"/>
          <w:u w:val="single"/>
        </w:rPr>
        <w:t>Warranty / Claims / Limitations:</w:t>
      </w:r>
      <w:r>
        <w:rPr>
          <w:rFonts w:ascii="Arial Narrow" w:hAnsi="Arial Narrow"/>
          <w:sz w:val="20"/>
          <w:szCs w:val="20"/>
        </w:rPr>
        <w:t xml:space="preserve"> </w:t>
      </w:r>
      <w:r>
        <w:rPr>
          <w:rStyle w:val="Strong"/>
          <w:rFonts w:ascii="Arial Narrow" w:hAnsi="Arial Narrow"/>
          <w:sz w:val="20"/>
          <w:szCs w:val="20"/>
        </w:rPr>
        <w:t> </w:t>
      </w:r>
      <w:r>
        <w:rPr>
          <w:rStyle w:val="Strong"/>
          <w:rFonts w:ascii="Arial Narrow" w:hAnsi="Arial Narrow"/>
          <w:sz w:val="20"/>
          <w:szCs w:val="20"/>
          <w:u w:val="single"/>
        </w:rPr>
        <w:t>This inspection is to reduce the risk of finding an unexpected problem or problems or potential problems, WE do not guarantee that all defects will be located, reported, identified or recognized.</w:t>
      </w:r>
      <w:r>
        <w:rPr>
          <w:rStyle w:val="Strong"/>
          <w:rFonts w:ascii="Arial Narrow" w:hAnsi="Arial Narrow"/>
          <w:sz w:val="20"/>
          <w:szCs w:val="20"/>
        </w:rPr>
        <w:t xml:space="preserve"> </w:t>
      </w:r>
      <w:r>
        <w:rPr>
          <w:rFonts w:ascii="Arial Narrow" w:hAnsi="Arial Narrow"/>
          <w:sz w:val="20"/>
          <w:szCs w:val="20"/>
        </w:rPr>
        <w:t> </w:t>
      </w:r>
      <w:r>
        <w:rPr>
          <w:rStyle w:val="Strong"/>
          <w:rFonts w:ascii="Arial Narrow" w:hAnsi="Arial Narrow"/>
          <w:sz w:val="20"/>
          <w:szCs w:val="20"/>
          <w:u w:val="single"/>
        </w:rPr>
        <w:t>CLIENT agrees and understands that the maximum liability incurred by PHI for errors and omissions in the inspection, including any liability, of any Inspector, Owner, or Employee of PHI shall be limited to the amount of the fee paid for the inspection.</w:t>
      </w:r>
      <w:r>
        <w:rPr>
          <w:rFonts w:ascii="Arial Narrow" w:hAnsi="Arial Narrow"/>
          <w:sz w:val="20"/>
          <w:szCs w:val="20"/>
        </w:rPr>
        <w:t xml:space="preserve"> </w:t>
      </w:r>
      <w:r>
        <w:rPr>
          <w:rFonts w:ascii="Arial Narrow" w:hAnsi="Arial Narrow"/>
          <w:b/>
          <w:sz w:val="20"/>
          <w:szCs w:val="20"/>
        </w:rPr>
        <w:tab/>
      </w:r>
      <w:r>
        <w:rPr>
          <w:rFonts w:ascii="Arial Narrow" w:hAnsi="Arial Narrow"/>
          <w:b/>
          <w:sz w:val="20"/>
          <w:szCs w:val="20"/>
        </w:rPr>
        <w:tab/>
      </w:r>
      <w:r w:rsidRPr="00027430">
        <w:rPr>
          <w:rFonts w:ascii="Arial Narrow" w:hAnsi="Arial Narrow"/>
          <w:b/>
          <w:sz w:val="20"/>
          <w:szCs w:val="20"/>
          <w:highlight w:val="yellow"/>
        </w:rPr>
        <w:t>CLIENT INITIALS: __________</w:t>
      </w:r>
      <w:r w:rsidR="006E6B26">
        <w:rPr>
          <w:rFonts w:ascii="Arial Narrow" w:hAnsi="Arial Narrow"/>
          <w:b/>
          <w:sz w:val="20"/>
          <w:szCs w:val="20"/>
        </w:rPr>
        <w:t xml:space="preserve">                      _________________</w:t>
      </w:r>
    </w:p>
    <w:p w14:paraId="62ABB6AF" w14:textId="77777777" w:rsidR="006E6B26" w:rsidRDefault="006E6B26" w:rsidP="006E6B26">
      <w:pPr>
        <w:pBdr>
          <w:top w:val="single" w:sz="18" w:space="1" w:color="auto"/>
          <w:left w:val="single" w:sz="18" w:space="4" w:color="auto"/>
          <w:bottom w:val="single" w:sz="18" w:space="1" w:color="auto"/>
          <w:right w:val="single" w:sz="18" w:space="4" w:color="auto"/>
        </w:pBdr>
        <w:ind w:left="720"/>
        <w:jc w:val="both"/>
        <w:rPr>
          <w:rFonts w:ascii="Arial Narrow" w:hAnsi="Arial Narrow"/>
          <w:b/>
          <w:sz w:val="20"/>
          <w:szCs w:val="20"/>
        </w:rPr>
      </w:pPr>
    </w:p>
    <w:p w14:paraId="708C518E" w14:textId="77777777" w:rsidR="00604487" w:rsidRDefault="00604487" w:rsidP="00B00788">
      <w:pPr>
        <w:jc w:val="both"/>
        <w:rPr>
          <w:rFonts w:ascii="Arial Narrow" w:hAnsi="Arial Narrow"/>
          <w:sz w:val="20"/>
          <w:szCs w:val="20"/>
        </w:rPr>
      </w:pPr>
      <w:r>
        <w:rPr>
          <w:rStyle w:val="Strong"/>
          <w:rFonts w:ascii="Arial Narrow" w:hAnsi="Arial Narrow"/>
          <w:sz w:val="20"/>
          <w:szCs w:val="20"/>
          <w:u w:val="single"/>
        </w:rPr>
        <w:t>OUR</w:t>
      </w:r>
      <w:r w:rsidR="00930FA7">
        <w:rPr>
          <w:rStyle w:val="Strong"/>
          <w:rFonts w:ascii="Arial Narrow" w:hAnsi="Arial Narrow"/>
          <w:sz w:val="20"/>
          <w:szCs w:val="20"/>
          <w:u w:val="single"/>
        </w:rPr>
        <w:t xml:space="preserve"> general</w:t>
      </w:r>
      <w:r>
        <w:rPr>
          <w:rStyle w:val="Strong"/>
          <w:rFonts w:ascii="Arial Narrow" w:hAnsi="Arial Narrow"/>
          <w:sz w:val="20"/>
          <w:szCs w:val="20"/>
          <w:u w:val="single"/>
        </w:rPr>
        <w:t xml:space="preserve"> inspection does not include</w:t>
      </w:r>
      <w:r>
        <w:rPr>
          <w:rFonts w:ascii="Arial Narrow" w:hAnsi="Arial Narrow"/>
          <w:sz w:val="20"/>
          <w:szCs w:val="20"/>
        </w:rPr>
        <w:t xml:space="preserve">: </w:t>
      </w:r>
    </w:p>
    <w:p w14:paraId="5221A9B3" w14:textId="77777777" w:rsidR="00604487" w:rsidRDefault="00604487" w:rsidP="00B00788">
      <w:pPr>
        <w:numPr>
          <w:ilvl w:val="0"/>
          <w:numId w:val="4"/>
        </w:numPr>
        <w:jc w:val="both"/>
        <w:rPr>
          <w:rFonts w:ascii="Arial Narrow" w:hAnsi="Arial Narrow"/>
          <w:sz w:val="20"/>
          <w:szCs w:val="20"/>
        </w:rPr>
      </w:pPr>
      <w:r>
        <w:rPr>
          <w:rFonts w:ascii="Arial Narrow" w:hAnsi="Arial Narrow"/>
          <w:sz w:val="20"/>
          <w:szCs w:val="20"/>
        </w:rPr>
        <w:t>Negotiating issues with the builder/owner; a home warranty or insurance policy;</w:t>
      </w:r>
    </w:p>
    <w:p w14:paraId="70780E44" w14:textId="77777777" w:rsidR="00604487" w:rsidRDefault="00604487" w:rsidP="00B00788">
      <w:pPr>
        <w:numPr>
          <w:ilvl w:val="0"/>
          <w:numId w:val="4"/>
        </w:numPr>
        <w:jc w:val="both"/>
        <w:rPr>
          <w:rFonts w:ascii="Arial Narrow" w:hAnsi="Arial Narrow"/>
          <w:sz w:val="20"/>
          <w:szCs w:val="20"/>
        </w:rPr>
      </w:pPr>
      <w:r>
        <w:rPr>
          <w:rFonts w:ascii="Arial Narrow" w:hAnsi="Arial Narrow"/>
          <w:sz w:val="20"/>
          <w:szCs w:val="20"/>
        </w:rPr>
        <w:t xml:space="preserve">items generally considered cosmetic; pools; spas; Jacuzzis; building code verification; design or engineering services; load bearing alignments; detached buildings or structures (and components inside); </w:t>
      </w:r>
    </w:p>
    <w:p w14:paraId="48C84987" w14:textId="77777777" w:rsidR="00604487" w:rsidRPr="00E54CD1" w:rsidRDefault="00604487" w:rsidP="00B00788">
      <w:pPr>
        <w:numPr>
          <w:ilvl w:val="0"/>
          <w:numId w:val="4"/>
        </w:numPr>
        <w:jc w:val="both"/>
        <w:rPr>
          <w:rFonts w:ascii="Arial Narrow" w:hAnsi="Arial Narrow"/>
          <w:sz w:val="20"/>
          <w:szCs w:val="20"/>
        </w:rPr>
      </w:pPr>
      <w:r>
        <w:rPr>
          <w:rFonts w:ascii="Arial Narrow" w:hAnsi="Arial Narrow"/>
          <w:sz w:val="20"/>
          <w:szCs w:val="20"/>
        </w:rPr>
        <w:t xml:space="preserve">buried fuel tanks; </w:t>
      </w:r>
      <w:r w:rsidRPr="00E54CD1">
        <w:rPr>
          <w:rFonts w:ascii="Arial Narrow" w:hAnsi="Arial Narrow"/>
          <w:sz w:val="20"/>
          <w:szCs w:val="20"/>
        </w:rPr>
        <w:t xml:space="preserve">environmental tests; the presence or absence of any suspected adverse environmental condition or hazardous substances; termites, wood destroying organisms, pests, rodents and their damages; refrigeration units; water filtration units; low voltage systems; security system devices; heat detectors; </w:t>
      </w:r>
      <w:r w:rsidRPr="00E54CD1">
        <w:rPr>
          <w:rFonts w:ascii="Arial Narrow" w:hAnsi="Arial Narrow"/>
          <w:sz w:val="20"/>
          <w:szCs w:val="20"/>
        </w:rPr>
        <w:lastRenderedPageBreak/>
        <w:t>telephone; cable TV; satellite equipment; or other ancillary wiring that is not a part of the primary electrical distribution system;</w:t>
      </w:r>
    </w:p>
    <w:p w14:paraId="46B99F94" w14:textId="77777777" w:rsidR="00930FA7" w:rsidRDefault="00604487" w:rsidP="00B00788">
      <w:pPr>
        <w:numPr>
          <w:ilvl w:val="0"/>
          <w:numId w:val="4"/>
        </w:numPr>
        <w:jc w:val="both"/>
        <w:rPr>
          <w:rFonts w:ascii="Arial Narrow" w:hAnsi="Arial Narrow"/>
          <w:sz w:val="20"/>
          <w:szCs w:val="20"/>
        </w:rPr>
      </w:pPr>
      <w:r>
        <w:rPr>
          <w:rFonts w:ascii="Arial Narrow" w:hAnsi="Arial Narrow"/>
          <w:sz w:val="20"/>
          <w:szCs w:val="20"/>
        </w:rPr>
        <w:t>solar systems; lightening arrestors; Stucco</w:t>
      </w:r>
      <w:r w:rsidR="00D85C13">
        <w:rPr>
          <w:rFonts w:ascii="Arial Narrow" w:hAnsi="Arial Narrow"/>
          <w:sz w:val="20"/>
          <w:szCs w:val="20"/>
        </w:rPr>
        <w:t>, visual only with home inspection (</w:t>
      </w:r>
      <w:r w:rsidR="00223CCA">
        <w:rPr>
          <w:rFonts w:ascii="Arial Narrow" w:hAnsi="Arial Narrow"/>
          <w:sz w:val="20"/>
          <w:szCs w:val="20"/>
        </w:rPr>
        <w:t xml:space="preserve">performance of </w:t>
      </w:r>
      <w:r w:rsidR="00D85C13">
        <w:rPr>
          <w:rFonts w:ascii="Arial Narrow" w:hAnsi="Arial Narrow"/>
          <w:sz w:val="20"/>
          <w:szCs w:val="20"/>
        </w:rPr>
        <w:t xml:space="preserve">invasive inspection requires additional waiver for both </w:t>
      </w:r>
      <w:r>
        <w:rPr>
          <w:rFonts w:ascii="Arial Narrow" w:hAnsi="Arial Narrow"/>
          <w:sz w:val="20"/>
          <w:szCs w:val="20"/>
        </w:rPr>
        <w:t>hard coat &amp; synthetic); water wells; septic fields; anything buried; the interior of</w:t>
      </w:r>
      <w:r w:rsidR="00930FA7">
        <w:rPr>
          <w:rFonts w:ascii="Arial Narrow" w:hAnsi="Arial Narrow"/>
          <w:sz w:val="20"/>
          <w:szCs w:val="20"/>
        </w:rPr>
        <w:t xml:space="preserve"> flues; flue </w:t>
      </w:r>
      <w:r w:rsidR="001A5E85">
        <w:rPr>
          <w:rFonts w:ascii="Arial Narrow" w:hAnsi="Arial Narrow"/>
          <w:sz w:val="20"/>
          <w:szCs w:val="20"/>
        </w:rPr>
        <w:t>connections; locating</w:t>
      </w:r>
      <w:r>
        <w:rPr>
          <w:rFonts w:ascii="Arial Narrow" w:hAnsi="Arial Narrow"/>
          <w:sz w:val="20"/>
          <w:szCs w:val="20"/>
        </w:rPr>
        <w:t xml:space="preserve"> refrigerant leaks; a board-by-board/brick-by-brick exterior inspection.  </w:t>
      </w:r>
    </w:p>
    <w:p w14:paraId="5A2BBAF2" w14:textId="77777777" w:rsidR="00930FA7" w:rsidRDefault="00604487" w:rsidP="00B00788">
      <w:pPr>
        <w:numPr>
          <w:ilvl w:val="0"/>
          <w:numId w:val="4"/>
        </w:numPr>
        <w:jc w:val="both"/>
        <w:rPr>
          <w:rFonts w:ascii="Arial Narrow" w:hAnsi="Arial Narrow"/>
          <w:sz w:val="20"/>
          <w:szCs w:val="20"/>
        </w:rPr>
      </w:pPr>
      <w:r>
        <w:rPr>
          <w:rFonts w:ascii="Arial Narrow" w:hAnsi="Arial Narrow"/>
          <w:sz w:val="20"/>
          <w:szCs w:val="20"/>
        </w:rPr>
        <w:t>Exterior and roof inspections may be performed from the ground</w:t>
      </w:r>
      <w:r w:rsidR="00930FA7">
        <w:rPr>
          <w:rFonts w:ascii="Arial Narrow" w:hAnsi="Arial Narrow"/>
          <w:sz w:val="20"/>
          <w:szCs w:val="20"/>
        </w:rPr>
        <w:t>, depending upon the height and pitch of roof</w:t>
      </w:r>
      <w:r>
        <w:rPr>
          <w:rFonts w:ascii="Arial Narrow" w:hAnsi="Arial Narrow"/>
          <w:sz w:val="20"/>
          <w:szCs w:val="20"/>
        </w:rPr>
        <w:t>.</w:t>
      </w:r>
      <w:r w:rsidR="00930FA7">
        <w:rPr>
          <w:rFonts w:ascii="Arial Narrow" w:hAnsi="Arial Narrow"/>
          <w:sz w:val="20"/>
          <w:szCs w:val="20"/>
        </w:rPr>
        <w:t xml:space="preserve"> </w:t>
      </w:r>
      <w:r w:rsidR="00223CCA">
        <w:rPr>
          <w:rFonts w:ascii="Arial Narrow" w:hAnsi="Arial Narrow"/>
          <w:sz w:val="20"/>
          <w:szCs w:val="20"/>
        </w:rPr>
        <w:t>We do not inspe</w:t>
      </w:r>
      <w:r w:rsidR="00476D9A">
        <w:rPr>
          <w:rFonts w:ascii="Arial Narrow" w:hAnsi="Arial Narrow"/>
          <w:sz w:val="20"/>
          <w:szCs w:val="20"/>
        </w:rPr>
        <w:t>ct tile, slate or concrete</w:t>
      </w:r>
      <w:r w:rsidR="00096416">
        <w:rPr>
          <w:rFonts w:ascii="Arial Narrow" w:hAnsi="Arial Narrow"/>
          <w:sz w:val="20"/>
          <w:szCs w:val="20"/>
        </w:rPr>
        <w:t xml:space="preserve"> roofs</w:t>
      </w:r>
      <w:r w:rsidR="00476D9A">
        <w:rPr>
          <w:rFonts w:ascii="Arial Narrow" w:hAnsi="Arial Narrow"/>
          <w:sz w:val="20"/>
          <w:szCs w:val="20"/>
        </w:rPr>
        <w:t xml:space="preserve">.  </w:t>
      </w:r>
      <w:r w:rsidR="00930FA7">
        <w:rPr>
          <w:rFonts w:ascii="Arial Narrow" w:hAnsi="Arial Narrow"/>
          <w:sz w:val="20"/>
          <w:szCs w:val="20"/>
        </w:rPr>
        <w:t>We may recommend a second roofing company to evaluate the roof for storm damage.</w:t>
      </w:r>
      <w:r>
        <w:rPr>
          <w:rFonts w:ascii="Arial Narrow" w:hAnsi="Arial Narrow"/>
          <w:sz w:val="20"/>
          <w:szCs w:val="20"/>
        </w:rPr>
        <w:t xml:space="preserve">  </w:t>
      </w:r>
    </w:p>
    <w:p w14:paraId="5AAFA902" w14:textId="77777777" w:rsidR="00930FA7" w:rsidRDefault="00604487" w:rsidP="00B00788">
      <w:pPr>
        <w:numPr>
          <w:ilvl w:val="0"/>
          <w:numId w:val="4"/>
        </w:numPr>
        <w:jc w:val="both"/>
        <w:rPr>
          <w:rFonts w:ascii="Arial Narrow" w:hAnsi="Arial Narrow"/>
          <w:sz w:val="20"/>
          <w:szCs w:val="20"/>
        </w:rPr>
      </w:pPr>
      <w:r>
        <w:rPr>
          <w:rFonts w:ascii="Arial Narrow" w:hAnsi="Arial Narrow"/>
          <w:sz w:val="20"/>
          <w:szCs w:val="20"/>
        </w:rPr>
        <w:t>Components that are concealed, hidden (including behind shrubbery, insulation, walls, personal property, furniture, etc.), camouflaged, not visible, not accessible, located in an area that may be dangerous or unhealthful to enter and/or difficult to inspect are beyond the scope of this inspection.  Movement of personal items, panels, covers, insulation, furniture, equipme</w:t>
      </w:r>
      <w:r w:rsidR="00930FA7">
        <w:rPr>
          <w:rFonts w:ascii="Arial Narrow" w:hAnsi="Arial Narrow"/>
          <w:sz w:val="20"/>
          <w:szCs w:val="20"/>
        </w:rPr>
        <w:t xml:space="preserve">nt, plant life, soil </w:t>
      </w:r>
      <w:r>
        <w:rPr>
          <w:rFonts w:ascii="Arial Narrow" w:hAnsi="Arial Narrow"/>
          <w:sz w:val="20"/>
          <w:szCs w:val="20"/>
        </w:rPr>
        <w:t xml:space="preserve">or debris that obstructs access or visibility is beyond the scope of this inspection.  </w:t>
      </w:r>
    </w:p>
    <w:p w14:paraId="1FF39C6D" w14:textId="4D5881FE" w:rsidR="00930FA7" w:rsidRDefault="00604487" w:rsidP="00B00788">
      <w:pPr>
        <w:numPr>
          <w:ilvl w:val="0"/>
          <w:numId w:val="4"/>
        </w:numPr>
        <w:jc w:val="both"/>
        <w:rPr>
          <w:rFonts w:ascii="Arial Narrow" w:hAnsi="Arial Narrow"/>
          <w:sz w:val="20"/>
          <w:szCs w:val="20"/>
        </w:rPr>
      </w:pPr>
      <w:r>
        <w:rPr>
          <w:rFonts w:ascii="Arial Narrow" w:hAnsi="Arial Narrow"/>
          <w:sz w:val="20"/>
          <w:szCs w:val="20"/>
        </w:rPr>
        <w:t xml:space="preserve">WE will not operate heating or cooling systems in temperatures that may cause </w:t>
      </w:r>
      <w:r w:rsidR="00FF7360">
        <w:rPr>
          <w:rFonts w:ascii="Arial Narrow" w:hAnsi="Arial Narrow"/>
          <w:sz w:val="20"/>
          <w:szCs w:val="20"/>
        </w:rPr>
        <w:t>damage to the unit (A/C under 60</w:t>
      </w:r>
      <w:r>
        <w:rPr>
          <w:rFonts w:ascii="Arial Narrow" w:hAnsi="Arial Narrow"/>
          <w:sz w:val="20"/>
          <w:szCs w:val="20"/>
        </w:rPr>
        <w:t xml:space="preserve"> degrees or Heat Pump over 65 degrees).  WE do not inspect heat</w:t>
      </w:r>
      <w:r w:rsidR="00930FA7">
        <w:rPr>
          <w:rFonts w:ascii="Arial Narrow" w:hAnsi="Arial Narrow"/>
          <w:sz w:val="20"/>
          <w:szCs w:val="20"/>
        </w:rPr>
        <w:t xml:space="preserve"> exchangers </w:t>
      </w:r>
      <w:r>
        <w:rPr>
          <w:rFonts w:ascii="Arial Narrow" w:hAnsi="Arial Narrow"/>
          <w:sz w:val="20"/>
          <w:szCs w:val="20"/>
        </w:rPr>
        <w:t>for cracks.</w:t>
      </w:r>
      <w:r w:rsidR="00FF7360">
        <w:rPr>
          <w:rFonts w:ascii="Arial Narrow" w:hAnsi="Arial Narrow"/>
          <w:sz w:val="20"/>
          <w:szCs w:val="20"/>
        </w:rPr>
        <w:t xml:space="preserve"> </w:t>
      </w:r>
      <w:r>
        <w:rPr>
          <w:rFonts w:ascii="Arial Narrow" w:hAnsi="Arial Narrow"/>
          <w:sz w:val="20"/>
          <w:szCs w:val="20"/>
        </w:rPr>
        <w:t xml:space="preserve"> </w:t>
      </w:r>
    </w:p>
    <w:p w14:paraId="5FC4CE3F" w14:textId="77777777" w:rsidR="00930FA7" w:rsidRDefault="00604487" w:rsidP="00B00788">
      <w:pPr>
        <w:numPr>
          <w:ilvl w:val="0"/>
          <w:numId w:val="4"/>
        </w:numPr>
        <w:jc w:val="both"/>
        <w:rPr>
          <w:rFonts w:ascii="Arial Narrow" w:hAnsi="Arial Narrow"/>
          <w:sz w:val="20"/>
          <w:szCs w:val="20"/>
        </w:rPr>
      </w:pPr>
      <w:r>
        <w:rPr>
          <w:rFonts w:ascii="Arial Narrow" w:hAnsi="Arial Narrow"/>
          <w:sz w:val="20"/>
          <w:szCs w:val="20"/>
        </w:rPr>
        <w:t>Utilities, plumbing, gas, and electrical must be turned "on" for t</w:t>
      </w:r>
      <w:r w:rsidR="00FF7360">
        <w:rPr>
          <w:rFonts w:ascii="Arial Narrow" w:hAnsi="Arial Narrow"/>
          <w:sz w:val="20"/>
          <w:szCs w:val="20"/>
        </w:rPr>
        <w:t>he inspection of these areas.  Gas f</w:t>
      </w:r>
      <w:r>
        <w:rPr>
          <w:rFonts w:ascii="Arial Narrow" w:hAnsi="Arial Narrow"/>
          <w:sz w:val="20"/>
          <w:szCs w:val="20"/>
        </w:rPr>
        <w:t xml:space="preserve">urnaces must be "on" or capable of being turned on by using normal operating controls.  Pilot lights must be "lit" in order to inspect these components or systems.  No disassembly of equipment, opening of walls, moving of </w:t>
      </w:r>
      <w:r w:rsidR="00930FA7">
        <w:rPr>
          <w:rFonts w:ascii="Arial Narrow" w:hAnsi="Arial Narrow"/>
          <w:sz w:val="20"/>
          <w:szCs w:val="20"/>
        </w:rPr>
        <w:t xml:space="preserve">heavy or large amounts of </w:t>
      </w:r>
      <w:r>
        <w:rPr>
          <w:rFonts w:ascii="Arial Narrow" w:hAnsi="Arial Narrow"/>
          <w:sz w:val="20"/>
          <w:szCs w:val="20"/>
        </w:rPr>
        <w:t xml:space="preserve">furniture, appliances or stored items, or excavation will be performed.  </w:t>
      </w:r>
    </w:p>
    <w:p w14:paraId="1C294020" w14:textId="77777777" w:rsidR="00604487" w:rsidRDefault="00604487" w:rsidP="00B00788">
      <w:pPr>
        <w:numPr>
          <w:ilvl w:val="0"/>
          <w:numId w:val="4"/>
        </w:numPr>
        <w:jc w:val="both"/>
        <w:rPr>
          <w:rFonts w:ascii="Arial Narrow" w:hAnsi="Arial Narrow"/>
          <w:sz w:val="20"/>
          <w:szCs w:val="20"/>
        </w:rPr>
      </w:pPr>
      <w:r>
        <w:rPr>
          <w:rFonts w:ascii="Arial Narrow" w:hAnsi="Arial Narrow"/>
          <w:sz w:val="20"/>
          <w:szCs w:val="20"/>
        </w:rPr>
        <w:t>All components and conditions, which by the nature of their location are concealed, camouflaged or difficult to inspect, will be excluded from the inspection / report.   The inspection of areas/homes that we fe</w:t>
      </w:r>
      <w:r w:rsidR="00930FA7">
        <w:rPr>
          <w:rFonts w:ascii="Arial Narrow" w:hAnsi="Arial Narrow"/>
          <w:sz w:val="20"/>
          <w:szCs w:val="20"/>
        </w:rPr>
        <w:t>el endangers our safety or well-</w:t>
      </w:r>
      <w:r>
        <w:rPr>
          <w:rFonts w:ascii="Arial Narrow" w:hAnsi="Arial Narrow"/>
          <w:sz w:val="20"/>
          <w:szCs w:val="20"/>
        </w:rPr>
        <w:t>being will be aborted.</w:t>
      </w:r>
      <w:r>
        <w:rPr>
          <w:rFonts w:ascii="Arial Narrow" w:hAnsi="Arial Narrow"/>
          <w:sz w:val="8"/>
          <w:szCs w:val="8"/>
        </w:rPr>
        <w:t> </w:t>
      </w:r>
    </w:p>
    <w:p w14:paraId="758DBB0D" w14:textId="77777777" w:rsidR="00930FA7" w:rsidRDefault="00930FA7" w:rsidP="00B00788">
      <w:pPr>
        <w:jc w:val="both"/>
        <w:rPr>
          <w:rStyle w:val="Strong"/>
          <w:rFonts w:ascii="Arial Narrow" w:hAnsi="Arial Narrow"/>
          <w:sz w:val="20"/>
          <w:szCs w:val="20"/>
          <w:u w:val="single"/>
        </w:rPr>
      </w:pPr>
    </w:p>
    <w:p w14:paraId="594DE119" w14:textId="77777777" w:rsidR="00B90A6E" w:rsidRDefault="00223CCA" w:rsidP="00B00788">
      <w:pPr>
        <w:jc w:val="both"/>
        <w:rPr>
          <w:rStyle w:val="Strong"/>
          <w:rFonts w:ascii="Arial Narrow" w:hAnsi="Arial Narrow"/>
          <w:sz w:val="20"/>
          <w:szCs w:val="20"/>
          <w:u w:val="single"/>
        </w:rPr>
      </w:pPr>
      <w:r>
        <w:rPr>
          <w:rStyle w:val="Strong"/>
          <w:rFonts w:ascii="Arial Narrow" w:hAnsi="Arial Narrow"/>
          <w:sz w:val="20"/>
          <w:szCs w:val="20"/>
          <w:u w:val="single"/>
        </w:rPr>
        <w:t xml:space="preserve">Note that a TREC inspection is NOT a code </w:t>
      </w:r>
      <w:r w:rsidR="00096416">
        <w:rPr>
          <w:rStyle w:val="Strong"/>
          <w:rFonts w:ascii="Arial Narrow" w:hAnsi="Arial Narrow"/>
          <w:sz w:val="20"/>
          <w:szCs w:val="20"/>
          <w:u w:val="single"/>
        </w:rPr>
        <w:t>inspection,</w:t>
      </w:r>
      <w:r>
        <w:rPr>
          <w:rStyle w:val="Strong"/>
          <w:rFonts w:ascii="Arial Narrow" w:hAnsi="Arial Narrow"/>
          <w:sz w:val="20"/>
          <w:szCs w:val="20"/>
          <w:u w:val="single"/>
        </w:rPr>
        <w:t xml:space="preserve"> however, in the interest of safety it may</w:t>
      </w:r>
      <w:r w:rsidR="00096416">
        <w:rPr>
          <w:rStyle w:val="Strong"/>
          <w:rFonts w:ascii="Arial Narrow" w:hAnsi="Arial Narrow"/>
          <w:sz w:val="20"/>
          <w:szCs w:val="20"/>
          <w:u w:val="single"/>
        </w:rPr>
        <w:t>, at</w:t>
      </w:r>
      <w:r>
        <w:rPr>
          <w:rStyle w:val="Strong"/>
          <w:rFonts w:ascii="Arial Narrow" w:hAnsi="Arial Narrow"/>
          <w:sz w:val="20"/>
          <w:szCs w:val="20"/>
          <w:u w:val="single"/>
        </w:rPr>
        <w:t xml:space="preserve"> our discretion, code may be included.</w:t>
      </w:r>
    </w:p>
    <w:p w14:paraId="1BC17432" w14:textId="77777777" w:rsidR="00E54CD1" w:rsidRDefault="00E54CD1" w:rsidP="00B00788">
      <w:pPr>
        <w:jc w:val="both"/>
        <w:rPr>
          <w:rStyle w:val="Strong"/>
          <w:rFonts w:ascii="Arial Narrow" w:hAnsi="Arial Narrow"/>
          <w:sz w:val="20"/>
          <w:szCs w:val="20"/>
          <w:u w:val="single"/>
        </w:rPr>
      </w:pPr>
    </w:p>
    <w:p w14:paraId="67935C28" w14:textId="77777777" w:rsidR="00604487" w:rsidRDefault="004F28DA" w:rsidP="00B00788">
      <w:pPr>
        <w:jc w:val="both"/>
        <w:rPr>
          <w:rFonts w:ascii="Arial Narrow" w:hAnsi="Arial Narrow"/>
          <w:sz w:val="20"/>
          <w:szCs w:val="20"/>
        </w:rPr>
      </w:pPr>
      <w:r>
        <w:rPr>
          <w:rStyle w:val="Strong"/>
          <w:rFonts w:ascii="Arial Narrow" w:hAnsi="Arial Narrow"/>
          <w:sz w:val="20"/>
          <w:szCs w:val="20"/>
          <w:u w:val="single"/>
        </w:rPr>
        <w:t>Inspections include the following:</w:t>
      </w:r>
      <w:r w:rsidR="00604487">
        <w:rPr>
          <w:rFonts w:ascii="Arial Narrow" w:hAnsi="Arial Narrow"/>
          <w:sz w:val="8"/>
          <w:szCs w:val="8"/>
        </w:rPr>
        <w:t> </w:t>
      </w:r>
    </w:p>
    <w:p w14:paraId="1B435B00" w14:textId="77777777" w:rsidR="00B90A6E" w:rsidRDefault="00604487" w:rsidP="00B00788">
      <w:pPr>
        <w:jc w:val="both"/>
        <w:rPr>
          <w:rFonts w:ascii="Arial Narrow" w:hAnsi="Arial Narrow"/>
          <w:sz w:val="20"/>
          <w:szCs w:val="20"/>
        </w:rPr>
      </w:pPr>
      <w:r>
        <w:rPr>
          <w:rStyle w:val="Strong"/>
          <w:rFonts w:ascii="Arial Narrow" w:hAnsi="Arial Narrow"/>
          <w:sz w:val="20"/>
          <w:szCs w:val="20"/>
          <w:u w:val="single"/>
        </w:rPr>
        <w:t>Thermal Imaging Scan:</w:t>
      </w:r>
      <w:r w:rsidR="00313A9A">
        <w:rPr>
          <w:rFonts w:ascii="Arial Narrow" w:hAnsi="Arial Narrow"/>
          <w:sz w:val="20"/>
          <w:szCs w:val="20"/>
        </w:rPr>
        <w:t>  W</w:t>
      </w:r>
      <w:r>
        <w:rPr>
          <w:rFonts w:ascii="Arial Narrow" w:hAnsi="Arial Narrow"/>
          <w:sz w:val="20"/>
          <w:szCs w:val="20"/>
        </w:rPr>
        <w:t xml:space="preserve">e will perform a Thermal Imaging Scan of the home at the time of the inspection, conditions permitting.  Thermal imaging is a technology well beyond any standards of practice that may help us identify issues that are not readily visible including water intrusion, insulation deficiencies, HVAC issues, electrical issues, roof and wall leaks, </w:t>
      </w:r>
      <w:r w:rsidR="004F28DA">
        <w:rPr>
          <w:rFonts w:ascii="Arial Narrow" w:hAnsi="Arial Narrow"/>
          <w:sz w:val="20"/>
          <w:szCs w:val="20"/>
        </w:rPr>
        <w:t>etc., at our discretion.</w:t>
      </w:r>
      <w:r w:rsidR="00313A9A">
        <w:rPr>
          <w:rFonts w:ascii="Arial Narrow" w:hAnsi="Arial Narrow"/>
          <w:sz w:val="20"/>
          <w:szCs w:val="20"/>
        </w:rPr>
        <w:t xml:space="preserve">  </w:t>
      </w:r>
      <w:r w:rsidR="004F28DA">
        <w:rPr>
          <w:rFonts w:ascii="Arial Narrow" w:hAnsi="Arial Narrow"/>
          <w:sz w:val="20"/>
          <w:szCs w:val="20"/>
        </w:rPr>
        <w:t>No extra charge</w:t>
      </w:r>
      <w:r w:rsidR="00B90A6E">
        <w:rPr>
          <w:rFonts w:ascii="Arial Narrow" w:hAnsi="Arial Narrow"/>
          <w:sz w:val="20"/>
          <w:szCs w:val="20"/>
        </w:rPr>
        <w:t>.</w:t>
      </w:r>
    </w:p>
    <w:p w14:paraId="0206DB22" w14:textId="77777777" w:rsidR="00604487" w:rsidRDefault="00313A9A" w:rsidP="00B00788">
      <w:pPr>
        <w:jc w:val="both"/>
        <w:rPr>
          <w:rFonts w:ascii="Arial Narrow" w:hAnsi="Arial Narrow"/>
          <w:sz w:val="20"/>
          <w:szCs w:val="20"/>
        </w:rPr>
      </w:pPr>
      <w:r>
        <w:rPr>
          <w:rFonts w:ascii="Arial Narrow" w:hAnsi="Arial Narrow"/>
          <w:sz w:val="20"/>
          <w:szCs w:val="20"/>
        </w:rPr>
        <w:t xml:space="preserve"> </w:t>
      </w:r>
    </w:p>
    <w:p w14:paraId="5C114971" w14:textId="479E55FE" w:rsidR="00604487" w:rsidRDefault="00604487" w:rsidP="00B00788">
      <w:pPr>
        <w:jc w:val="both"/>
        <w:rPr>
          <w:rFonts w:ascii="Arial Narrow" w:hAnsi="Arial Narrow"/>
          <w:sz w:val="20"/>
          <w:szCs w:val="20"/>
        </w:rPr>
      </w:pPr>
      <w:r>
        <w:rPr>
          <w:rStyle w:val="Strong"/>
          <w:rFonts w:ascii="Arial Narrow" w:hAnsi="Arial Narrow"/>
          <w:sz w:val="20"/>
          <w:szCs w:val="20"/>
          <w:u w:val="single"/>
        </w:rPr>
        <w:t>Limited Visual Mold Inspection:</w:t>
      </w:r>
      <w:r>
        <w:rPr>
          <w:rFonts w:ascii="Arial Narrow" w:hAnsi="Arial Narrow"/>
          <w:sz w:val="20"/>
          <w:szCs w:val="20"/>
        </w:rPr>
        <w:t>  I agree and understand th</w:t>
      </w:r>
      <w:r w:rsidR="00313A9A">
        <w:rPr>
          <w:rFonts w:ascii="Arial Narrow" w:hAnsi="Arial Narrow"/>
          <w:sz w:val="20"/>
          <w:szCs w:val="20"/>
        </w:rPr>
        <w:t xml:space="preserve">at Preferred Home Inspections, Inc., employ licensed Mold Assessment Consultants and </w:t>
      </w:r>
      <w:r>
        <w:rPr>
          <w:rFonts w:ascii="Arial Narrow" w:hAnsi="Arial Narrow"/>
          <w:sz w:val="20"/>
          <w:szCs w:val="20"/>
        </w:rPr>
        <w:t>may report on suspicious stains or mol</w:t>
      </w:r>
      <w:r w:rsidR="00313A9A">
        <w:rPr>
          <w:rFonts w:ascii="Arial Narrow" w:hAnsi="Arial Narrow"/>
          <w:sz w:val="20"/>
          <w:szCs w:val="20"/>
        </w:rPr>
        <w:t>d-like substances and may offer to perform Indoor Air Quality Testing</w:t>
      </w:r>
      <w:r w:rsidR="00AA7DD4">
        <w:rPr>
          <w:rFonts w:ascii="Arial Narrow" w:hAnsi="Arial Narrow"/>
          <w:sz w:val="20"/>
          <w:szCs w:val="20"/>
        </w:rPr>
        <w:t xml:space="preserve">, </w:t>
      </w:r>
      <w:r w:rsidR="00313A9A">
        <w:rPr>
          <w:rFonts w:ascii="Arial Narrow" w:hAnsi="Arial Narrow"/>
          <w:sz w:val="20"/>
          <w:szCs w:val="20"/>
        </w:rPr>
        <w:t>if desired, for an additiona</w:t>
      </w:r>
      <w:r w:rsidR="00B90A6E">
        <w:rPr>
          <w:rFonts w:ascii="Arial Narrow" w:hAnsi="Arial Narrow"/>
          <w:sz w:val="20"/>
          <w:szCs w:val="20"/>
        </w:rPr>
        <w:t>l fee to be discussed at time of inspection.</w:t>
      </w:r>
      <w:r w:rsidR="004F28DA">
        <w:rPr>
          <w:rFonts w:ascii="Arial Narrow" w:hAnsi="Arial Narrow"/>
          <w:sz w:val="20"/>
          <w:szCs w:val="20"/>
        </w:rPr>
        <w:t xml:space="preserve">  We will perform a visual mold inspection as part of our regular home inspection, no additional charge.</w:t>
      </w:r>
      <w:r w:rsidR="00223CCA">
        <w:rPr>
          <w:rFonts w:ascii="Arial Narrow" w:hAnsi="Arial Narrow"/>
          <w:sz w:val="20"/>
          <w:szCs w:val="20"/>
        </w:rPr>
        <w:t xml:space="preserve"> </w:t>
      </w:r>
    </w:p>
    <w:p w14:paraId="1E3B66B2" w14:textId="77777777" w:rsidR="00B90A6E" w:rsidRDefault="00B90A6E" w:rsidP="00B00788">
      <w:pPr>
        <w:jc w:val="both"/>
        <w:rPr>
          <w:rFonts w:ascii="Arial Narrow" w:hAnsi="Arial Narrow"/>
          <w:sz w:val="20"/>
          <w:szCs w:val="20"/>
        </w:rPr>
      </w:pPr>
    </w:p>
    <w:p w14:paraId="67DF81B2" w14:textId="77777777" w:rsidR="00604487" w:rsidRDefault="00604487" w:rsidP="00B00788">
      <w:pPr>
        <w:jc w:val="both"/>
        <w:rPr>
          <w:rFonts w:ascii="Arial Narrow" w:hAnsi="Arial Narrow"/>
          <w:sz w:val="20"/>
          <w:szCs w:val="20"/>
        </w:rPr>
      </w:pPr>
      <w:r>
        <w:rPr>
          <w:rFonts w:ascii="Arial Narrow" w:hAnsi="Arial Narrow"/>
          <w:sz w:val="8"/>
          <w:szCs w:val="8"/>
        </w:rPr>
        <w:t> </w:t>
      </w:r>
      <w:r>
        <w:rPr>
          <w:rStyle w:val="Strong"/>
          <w:rFonts w:ascii="Arial Narrow" w:hAnsi="Arial Narrow"/>
          <w:sz w:val="20"/>
          <w:szCs w:val="20"/>
          <w:u w:val="single"/>
        </w:rPr>
        <w:t>Hard Coat Stucco Inspection</w:t>
      </w:r>
      <w:r>
        <w:rPr>
          <w:rStyle w:val="Strong"/>
          <w:rFonts w:ascii="Arial Narrow" w:hAnsi="Arial Narrow"/>
          <w:sz w:val="20"/>
          <w:szCs w:val="20"/>
        </w:rPr>
        <w:t>:</w:t>
      </w:r>
      <w:r w:rsidR="00B90A6E">
        <w:rPr>
          <w:rFonts w:ascii="Arial Narrow" w:hAnsi="Arial Narrow"/>
          <w:sz w:val="20"/>
          <w:szCs w:val="20"/>
        </w:rPr>
        <w:t xml:space="preserve">  </w:t>
      </w:r>
      <w:r w:rsidR="004F28DA">
        <w:rPr>
          <w:rFonts w:ascii="Arial Narrow" w:hAnsi="Arial Narrow"/>
          <w:sz w:val="20"/>
          <w:szCs w:val="20"/>
        </w:rPr>
        <w:t>As part of our general home inspection</w:t>
      </w:r>
      <w:r w:rsidR="004F67F9">
        <w:rPr>
          <w:rFonts w:ascii="Arial Narrow" w:hAnsi="Arial Narrow"/>
          <w:sz w:val="20"/>
          <w:szCs w:val="20"/>
        </w:rPr>
        <w:t xml:space="preserve"> if no specific stucco inspection is purchased,</w:t>
      </w:r>
      <w:r w:rsidR="004F28DA">
        <w:rPr>
          <w:rFonts w:ascii="Arial Narrow" w:hAnsi="Arial Narrow"/>
          <w:sz w:val="20"/>
          <w:szCs w:val="20"/>
        </w:rPr>
        <w:t xml:space="preserve"> we will perform a limited visual stucco inspection; at our </w:t>
      </w:r>
      <w:r w:rsidR="00BF3EE6">
        <w:rPr>
          <w:rFonts w:ascii="Arial Narrow" w:hAnsi="Arial Narrow"/>
          <w:sz w:val="20"/>
          <w:szCs w:val="20"/>
        </w:rPr>
        <w:t>discretion,</w:t>
      </w:r>
      <w:r w:rsidR="004F28DA">
        <w:rPr>
          <w:rFonts w:ascii="Arial Narrow" w:hAnsi="Arial Narrow"/>
          <w:sz w:val="20"/>
          <w:szCs w:val="20"/>
        </w:rPr>
        <w:t xml:space="preserve"> we may test 1-2 windows</w:t>
      </w:r>
      <w:r w:rsidR="004F67F9">
        <w:rPr>
          <w:rFonts w:ascii="Arial Narrow" w:hAnsi="Arial Narrow"/>
          <w:sz w:val="20"/>
          <w:szCs w:val="20"/>
        </w:rPr>
        <w:t xml:space="preserve"> for moisture peneteration</w:t>
      </w:r>
      <w:r w:rsidR="004F28DA">
        <w:rPr>
          <w:rFonts w:ascii="Arial Narrow" w:hAnsi="Arial Narrow"/>
          <w:sz w:val="20"/>
          <w:szCs w:val="20"/>
        </w:rPr>
        <w:t xml:space="preserve">. For a specific </w:t>
      </w:r>
      <w:r w:rsidR="004F67F9">
        <w:rPr>
          <w:rFonts w:ascii="Arial Narrow" w:hAnsi="Arial Narrow"/>
          <w:sz w:val="20"/>
          <w:szCs w:val="20"/>
        </w:rPr>
        <w:t xml:space="preserve">stand-alone </w:t>
      </w:r>
      <w:r w:rsidR="004F28DA">
        <w:rPr>
          <w:rFonts w:ascii="Arial Narrow" w:hAnsi="Arial Narrow"/>
          <w:sz w:val="20"/>
          <w:szCs w:val="20"/>
        </w:rPr>
        <w:t>stucco inspection, w</w:t>
      </w:r>
      <w:r w:rsidR="00313A9A">
        <w:rPr>
          <w:rFonts w:ascii="Arial Narrow" w:hAnsi="Arial Narrow"/>
          <w:sz w:val="20"/>
          <w:szCs w:val="20"/>
        </w:rPr>
        <w:t>e will perform a</w:t>
      </w:r>
      <w:r w:rsidR="00B90A6E">
        <w:rPr>
          <w:rFonts w:ascii="Arial Narrow" w:hAnsi="Arial Narrow"/>
          <w:sz w:val="20"/>
          <w:szCs w:val="20"/>
        </w:rPr>
        <w:t>n in-depth</w:t>
      </w:r>
      <w:r w:rsidR="00313A9A">
        <w:rPr>
          <w:rFonts w:ascii="Arial Narrow" w:hAnsi="Arial Narrow"/>
          <w:sz w:val="20"/>
          <w:szCs w:val="20"/>
        </w:rPr>
        <w:t xml:space="preserve"> </w:t>
      </w:r>
      <w:r w:rsidR="00B90A6E">
        <w:rPr>
          <w:rFonts w:ascii="Arial Narrow" w:hAnsi="Arial Narrow"/>
          <w:sz w:val="20"/>
          <w:szCs w:val="20"/>
        </w:rPr>
        <w:t xml:space="preserve">visual and invasive </w:t>
      </w:r>
      <w:r w:rsidR="00313A9A">
        <w:rPr>
          <w:rFonts w:ascii="Arial Narrow" w:hAnsi="Arial Narrow"/>
          <w:sz w:val="20"/>
          <w:szCs w:val="20"/>
        </w:rPr>
        <w:t>stucco inspection (either or both hard coat or exterior insulating finishing systems – EIFS)</w:t>
      </w:r>
      <w:r w:rsidR="004F67F9">
        <w:rPr>
          <w:rFonts w:ascii="Arial Narrow" w:hAnsi="Arial Narrow"/>
          <w:sz w:val="20"/>
          <w:szCs w:val="20"/>
        </w:rPr>
        <w:t>.</w:t>
      </w:r>
      <w:r w:rsidR="00D85C13">
        <w:rPr>
          <w:rFonts w:ascii="Arial Narrow" w:hAnsi="Arial Narrow"/>
          <w:sz w:val="20"/>
          <w:szCs w:val="20"/>
        </w:rPr>
        <w:t xml:space="preserve"> T</w:t>
      </w:r>
      <w:r w:rsidR="00313A9A">
        <w:rPr>
          <w:rFonts w:ascii="Arial Narrow" w:hAnsi="Arial Narrow"/>
          <w:sz w:val="20"/>
          <w:szCs w:val="20"/>
        </w:rPr>
        <w:t>he report will be emailed or mailed wi</w:t>
      </w:r>
      <w:r w:rsidR="00FF7360">
        <w:rPr>
          <w:rFonts w:ascii="Arial Narrow" w:hAnsi="Arial Narrow"/>
          <w:sz w:val="20"/>
          <w:szCs w:val="20"/>
        </w:rPr>
        <w:t xml:space="preserve">thin </w:t>
      </w:r>
      <w:r w:rsidR="004F67F9">
        <w:rPr>
          <w:rFonts w:ascii="Arial Narrow" w:hAnsi="Arial Narrow"/>
          <w:sz w:val="20"/>
          <w:szCs w:val="20"/>
        </w:rPr>
        <w:t>24</w:t>
      </w:r>
      <w:r w:rsidR="00FF7360">
        <w:rPr>
          <w:rFonts w:ascii="Arial Narrow" w:hAnsi="Arial Narrow"/>
          <w:sz w:val="20"/>
          <w:szCs w:val="20"/>
        </w:rPr>
        <w:t xml:space="preserve"> hours</w:t>
      </w:r>
      <w:r w:rsidR="004F28DA">
        <w:rPr>
          <w:rFonts w:ascii="Arial Narrow" w:hAnsi="Arial Narrow"/>
          <w:sz w:val="20"/>
          <w:szCs w:val="20"/>
        </w:rPr>
        <w:t xml:space="preserve"> of the inspection.</w:t>
      </w:r>
      <w:r w:rsidR="00D85C13">
        <w:rPr>
          <w:rFonts w:ascii="Arial Narrow" w:hAnsi="Arial Narrow"/>
          <w:sz w:val="20"/>
          <w:szCs w:val="20"/>
        </w:rPr>
        <w:t xml:space="preserve">  </w:t>
      </w:r>
      <w:r w:rsidR="00E54CD1">
        <w:rPr>
          <w:rFonts w:ascii="Arial Narrow" w:hAnsi="Arial Narrow"/>
          <w:sz w:val="20"/>
          <w:szCs w:val="20"/>
        </w:rPr>
        <w:t xml:space="preserve">You must agree that all findings may not reflect actual damage – that the inspection has </w:t>
      </w:r>
      <w:r w:rsidR="00D85C13">
        <w:rPr>
          <w:rFonts w:ascii="Arial Narrow" w:hAnsi="Arial Narrow"/>
          <w:sz w:val="20"/>
          <w:szCs w:val="20"/>
        </w:rPr>
        <w:t xml:space="preserve">been </w:t>
      </w:r>
      <w:r w:rsidR="00E54CD1">
        <w:rPr>
          <w:rFonts w:ascii="Arial Narrow" w:hAnsi="Arial Narrow"/>
          <w:sz w:val="20"/>
          <w:szCs w:val="20"/>
        </w:rPr>
        <w:t xml:space="preserve">performed to the best ability of the inspector’s </w:t>
      </w:r>
      <w:r w:rsidR="00D85C13">
        <w:rPr>
          <w:rFonts w:ascii="Arial Narrow" w:hAnsi="Arial Narrow"/>
          <w:sz w:val="20"/>
          <w:szCs w:val="20"/>
        </w:rPr>
        <w:t xml:space="preserve">opinion, </w:t>
      </w:r>
      <w:r w:rsidR="00E54CD1">
        <w:rPr>
          <w:rFonts w:ascii="Arial Narrow" w:hAnsi="Arial Narrow"/>
          <w:sz w:val="20"/>
          <w:szCs w:val="20"/>
        </w:rPr>
        <w:t>skill and knowledge to assess the structure.</w:t>
      </w:r>
    </w:p>
    <w:p w14:paraId="047F6B00" w14:textId="77777777" w:rsidR="00993E97" w:rsidRPr="00993E97" w:rsidRDefault="00993E97" w:rsidP="00B00788">
      <w:pPr>
        <w:jc w:val="both"/>
        <w:rPr>
          <w:rFonts w:ascii="Arial Narrow" w:hAnsi="Arial Narrow"/>
          <w:sz w:val="20"/>
          <w:szCs w:val="20"/>
        </w:rPr>
      </w:pPr>
    </w:p>
    <w:p w14:paraId="2738909B" w14:textId="77777777" w:rsidR="004F28DA" w:rsidRDefault="00604487" w:rsidP="00B00788">
      <w:pPr>
        <w:jc w:val="both"/>
        <w:rPr>
          <w:rFonts w:ascii="Arial Narrow" w:hAnsi="Arial Narrow"/>
          <w:sz w:val="20"/>
          <w:szCs w:val="20"/>
        </w:rPr>
      </w:pPr>
      <w:r>
        <w:rPr>
          <w:rStyle w:val="Strong"/>
          <w:rFonts w:ascii="Arial Narrow" w:hAnsi="Arial Narrow"/>
          <w:sz w:val="8"/>
          <w:szCs w:val="8"/>
        </w:rPr>
        <w:t> </w:t>
      </w:r>
      <w:r>
        <w:rPr>
          <w:rStyle w:val="Strong"/>
          <w:rFonts w:ascii="Arial Narrow" w:hAnsi="Arial Narrow"/>
          <w:sz w:val="20"/>
          <w:szCs w:val="20"/>
          <w:u w:val="single"/>
        </w:rPr>
        <w:t>CLIENT obligations:</w:t>
      </w:r>
      <w:r>
        <w:rPr>
          <w:rFonts w:ascii="Arial Narrow" w:hAnsi="Arial Narrow"/>
          <w:sz w:val="20"/>
          <w:szCs w:val="20"/>
        </w:rPr>
        <w:t>  CLIENT has obtained a right of entry to perform this inspection from the seller or seller’s representative and has made arrangements for the home to be open during the inspection. </w:t>
      </w:r>
      <w:r w:rsidR="00223CCA">
        <w:rPr>
          <w:rFonts w:ascii="Arial Narrow" w:hAnsi="Arial Narrow"/>
          <w:sz w:val="20"/>
          <w:szCs w:val="20"/>
        </w:rPr>
        <w:t>(We do have a supra key available)</w:t>
      </w:r>
      <w:r>
        <w:rPr>
          <w:rFonts w:ascii="Arial Narrow" w:hAnsi="Arial Narrow"/>
          <w:sz w:val="20"/>
          <w:szCs w:val="20"/>
        </w:rPr>
        <w:t xml:space="preserve"> CLIENT agrees to retain appropriate licensed contractor(s) to further inspect and repair all concerns and issues before the close of escrow.  CLIENT is urged to call US before they close on the home to review or ask any questions CLIENT may have regarding this inspection / report. </w:t>
      </w:r>
      <w:r w:rsidR="004F28DA">
        <w:rPr>
          <w:rFonts w:ascii="Arial Narrow" w:hAnsi="Arial Narrow"/>
          <w:sz w:val="20"/>
          <w:szCs w:val="20"/>
        </w:rPr>
        <w:t xml:space="preserve"> </w:t>
      </w:r>
    </w:p>
    <w:p w14:paraId="4010473A" w14:textId="77777777" w:rsidR="00313A9A" w:rsidRPr="004F28DA" w:rsidRDefault="00604487" w:rsidP="00B00788">
      <w:pPr>
        <w:jc w:val="both"/>
        <w:rPr>
          <w:rStyle w:val="Strong"/>
          <w:rFonts w:ascii="Arial Narrow" w:hAnsi="Arial Narrow"/>
          <w:b w:val="0"/>
          <w:bCs w:val="0"/>
          <w:sz w:val="20"/>
          <w:szCs w:val="20"/>
        </w:rPr>
      </w:pPr>
      <w:r>
        <w:rPr>
          <w:rFonts w:ascii="Arial Narrow" w:hAnsi="Arial Narrow"/>
          <w:sz w:val="20"/>
          <w:szCs w:val="20"/>
        </w:rPr>
        <w:t xml:space="preserve">CLIENT is responsible for payment in full of all of our fees whether or not CLIENT purchases the </w:t>
      </w:r>
      <w:r w:rsidR="00BF3EE6">
        <w:rPr>
          <w:rFonts w:ascii="Arial Narrow" w:hAnsi="Arial Narrow"/>
          <w:sz w:val="20"/>
          <w:szCs w:val="20"/>
        </w:rPr>
        <w:t>property</w:t>
      </w:r>
      <w:r w:rsidR="00BF3EE6">
        <w:rPr>
          <w:rStyle w:val="Strong"/>
          <w:rFonts w:ascii="Arial Narrow" w:hAnsi="Arial Narrow"/>
          <w:sz w:val="10"/>
          <w:szCs w:val="10"/>
        </w:rPr>
        <w:t> </w:t>
      </w:r>
      <w:r w:rsidR="00BF3EE6">
        <w:rPr>
          <w:rStyle w:val="Strong"/>
          <w:rFonts w:ascii="Arial Narrow" w:hAnsi="Arial Narrow"/>
          <w:sz w:val="20"/>
          <w:szCs w:val="20"/>
          <w:u w:val="single"/>
        </w:rPr>
        <w:t>at</w:t>
      </w:r>
      <w:r w:rsidR="001A5E85">
        <w:rPr>
          <w:rStyle w:val="Strong"/>
          <w:rFonts w:ascii="Arial Narrow" w:hAnsi="Arial Narrow"/>
          <w:sz w:val="20"/>
          <w:szCs w:val="20"/>
          <w:u w:val="single"/>
        </w:rPr>
        <w:t xml:space="preserve"> time of inspection, unless otherwise arranged and agreed upon.</w:t>
      </w:r>
    </w:p>
    <w:p w14:paraId="4B894965" w14:textId="77777777" w:rsidR="00313A9A" w:rsidRDefault="00313A9A" w:rsidP="00B00788">
      <w:pPr>
        <w:jc w:val="both"/>
        <w:rPr>
          <w:rStyle w:val="Strong"/>
          <w:rFonts w:ascii="Arial Narrow" w:hAnsi="Arial Narrow"/>
          <w:sz w:val="20"/>
          <w:szCs w:val="20"/>
          <w:u w:val="single"/>
        </w:rPr>
      </w:pPr>
    </w:p>
    <w:p w14:paraId="6CD192E9" w14:textId="77777777" w:rsidR="00604487" w:rsidRDefault="00604487" w:rsidP="00B00788">
      <w:pPr>
        <w:jc w:val="both"/>
        <w:rPr>
          <w:rFonts w:ascii="Arial Narrow" w:hAnsi="Arial Narrow"/>
          <w:sz w:val="20"/>
          <w:szCs w:val="20"/>
        </w:rPr>
      </w:pPr>
      <w:r>
        <w:rPr>
          <w:rStyle w:val="Strong"/>
          <w:rFonts w:ascii="Arial Narrow" w:hAnsi="Arial Narrow"/>
          <w:sz w:val="20"/>
          <w:szCs w:val="20"/>
          <w:u w:val="single"/>
        </w:rPr>
        <w:t>Attendance / Opinion:</w:t>
      </w:r>
      <w:r>
        <w:rPr>
          <w:rFonts w:ascii="Arial Narrow" w:hAnsi="Arial Narrow"/>
          <w:sz w:val="20"/>
          <w:szCs w:val="20"/>
        </w:rPr>
        <w:t xml:space="preserve">  The home inspection report represents OUR "opinion" of the property at the time of the inspection.  OUR interpretation of what is good or fair may be different than CLIENT.  CLIENT is strongly encouraged to be present at the time of the inspection so WE will have a better understanding of each other's perceptions.  </w:t>
      </w:r>
      <w:r>
        <w:rPr>
          <w:rStyle w:val="Strong"/>
          <w:rFonts w:ascii="Arial Narrow" w:hAnsi="Arial Narrow"/>
          <w:sz w:val="8"/>
          <w:szCs w:val="8"/>
        </w:rPr>
        <w:t> </w:t>
      </w:r>
      <w:r>
        <w:rPr>
          <w:rStyle w:val="Strong"/>
          <w:rFonts w:ascii="Arial Narrow" w:hAnsi="Arial Narrow"/>
          <w:sz w:val="20"/>
          <w:szCs w:val="20"/>
          <w:u w:val="single"/>
        </w:rPr>
        <w:t>OUR purpose</w:t>
      </w:r>
      <w:r>
        <w:rPr>
          <w:rFonts w:ascii="Arial Narrow" w:hAnsi="Arial Narrow"/>
          <w:sz w:val="20"/>
          <w:szCs w:val="20"/>
        </w:rPr>
        <w:t xml:space="preserve"> is to determine whether or not a system (electrical, heating, etc) is working properly.  WE are not responsible to determine all that may be wrong with that system, just whether or not a second opinion is needed, such as a licensed electrician or HVAC contractor.  They</w:t>
      </w:r>
      <w:r w:rsidR="00E54CD1">
        <w:rPr>
          <w:rFonts w:ascii="Arial Narrow" w:hAnsi="Arial Narrow"/>
          <w:sz w:val="20"/>
          <w:szCs w:val="20"/>
        </w:rPr>
        <w:t xml:space="preserve"> will</w:t>
      </w:r>
      <w:r>
        <w:rPr>
          <w:rFonts w:ascii="Arial Narrow" w:hAnsi="Arial Narrow"/>
          <w:sz w:val="20"/>
          <w:szCs w:val="20"/>
        </w:rPr>
        <w:t xml:space="preserve"> determine what </w:t>
      </w:r>
      <w:r w:rsidR="00E54CD1">
        <w:rPr>
          <w:rFonts w:ascii="Arial Narrow" w:hAnsi="Arial Narrow"/>
          <w:sz w:val="20"/>
          <w:szCs w:val="20"/>
        </w:rPr>
        <w:t xml:space="preserve">actual </w:t>
      </w:r>
      <w:r>
        <w:rPr>
          <w:rFonts w:ascii="Arial Narrow" w:hAnsi="Arial Narrow"/>
          <w:sz w:val="20"/>
          <w:szCs w:val="20"/>
        </w:rPr>
        <w:t xml:space="preserve">steps are necessary to correct.  Their troubleshooting </w:t>
      </w:r>
      <w:r>
        <w:rPr>
          <w:rFonts w:ascii="Arial Narrow" w:hAnsi="Arial Narrow"/>
          <w:sz w:val="20"/>
          <w:szCs w:val="20"/>
        </w:rPr>
        <w:lastRenderedPageBreak/>
        <w:t>may reveal additional items not mentioned in this report.  WE are not responsible for items mentioned or not mentioned in this rep</w:t>
      </w:r>
      <w:r w:rsidR="003334A6">
        <w:rPr>
          <w:rFonts w:ascii="Arial Narrow" w:hAnsi="Arial Narrow"/>
          <w:sz w:val="20"/>
          <w:szCs w:val="20"/>
        </w:rPr>
        <w:t xml:space="preserve">ort.  WE are not a </w:t>
      </w:r>
      <w:r w:rsidR="001A1922">
        <w:rPr>
          <w:rFonts w:ascii="Arial Narrow" w:hAnsi="Arial Narrow"/>
          <w:sz w:val="20"/>
          <w:szCs w:val="20"/>
        </w:rPr>
        <w:t>warrantor</w:t>
      </w:r>
      <w:r>
        <w:rPr>
          <w:rFonts w:ascii="Arial Narrow" w:hAnsi="Arial Narrow"/>
          <w:sz w:val="20"/>
          <w:szCs w:val="20"/>
        </w:rPr>
        <w:t xml:space="preserve"> nor do we guarantee any items or opinions described on this report.</w:t>
      </w:r>
      <w:r>
        <w:rPr>
          <w:rFonts w:ascii="Arial Narrow" w:hAnsi="Arial Narrow"/>
          <w:sz w:val="8"/>
          <w:szCs w:val="8"/>
        </w:rPr>
        <w:t> </w:t>
      </w:r>
    </w:p>
    <w:p w14:paraId="3EFDF213" w14:textId="77777777" w:rsidR="00BC374A" w:rsidRDefault="00BC374A" w:rsidP="00B00788">
      <w:pPr>
        <w:jc w:val="both"/>
        <w:rPr>
          <w:rStyle w:val="Strong"/>
          <w:rFonts w:ascii="Arial Narrow" w:hAnsi="Arial Narrow"/>
          <w:sz w:val="20"/>
          <w:szCs w:val="20"/>
          <w:u w:val="single"/>
        </w:rPr>
      </w:pPr>
    </w:p>
    <w:p w14:paraId="2F3C9F71" w14:textId="23F4B7B9" w:rsidR="00BC374A" w:rsidRDefault="00604487" w:rsidP="00B00788">
      <w:pPr>
        <w:jc w:val="both"/>
        <w:rPr>
          <w:rFonts w:ascii="Arial Narrow" w:hAnsi="Arial Narrow"/>
          <w:sz w:val="20"/>
          <w:szCs w:val="20"/>
        </w:rPr>
      </w:pPr>
      <w:r>
        <w:rPr>
          <w:rFonts w:ascii="Arial Narrow" w:hAnsi="Arial Narrow"/>
          <w:sz w:val="20"/>
          <w:szCs w:val="20"/>
        </w:rPr>
        <w:t>By retaining OUR services CLIENT acknowledges, understands, and agrees to the statements and terms contained herein, and will hold US harmless to any claims made.  WE are not a home warranty company nor do WE carry insurance on warranty claims.</w:t>
      </w:r>
      <w:r w:rsidR="00D75D59">
        <w:rPr>
          <w:rFonts w:ascii="Arial Narrow" w:hAnsi="Arial Narrow"/>
          <w:sz w:val="20"/>
          <w:szCs w:val="20"/>
        </w:rPr>
        <w:t xml:space="preserve"> Neither the inspection nor report include any warranties, whether express or implied, unless specifically stated.</w:t>
      </w:r>
      <w:r>
        <w:rPr>
          <w:rFonts w:ascii="Arial Narrow" w:hAnsi="Arial Narrow"/>
          <w:sz w:val="20"/>
          <w:szCs w:val="20"/>
        </w:rPr>
        <w:t xml:space="preserve">  If the CLIENT believes WE have made an error or omitted an item the CLIENT feels should have been inspected the CLIENT agrees to notify US in writing of the alleged error or omission within </w:t>
      </w:r>
      <w:r w:rsidR="00AA7DD4">
        <w:rPr>
          <w:rFonts w:ascii="Arial Narrow" w:hAnsi="Arial Narrow"/>
          <w:sz w:val="20"/>
          <w:szCs w:val="20"/>
        </w:rPr>
        <w:t>3 days</w:t>
      </w:r>
      <w:r>
        <w:rPr>
          <w:rFonts w:ascii="Arial Narrow" w:hAnsi="Arial Narrow"/>
          <w:sz w:val="20"/>
          <w:szCs w:val="20"/>
        </w:rPr>
        <w:t xml:space="preserve"> of their discovery of the item(s) and agrees to allow US a reasonable opportunity to re-inspect</w:t>
      </w:r>
      <w:r w:rsidR="00AA7DD4">
        <w:rPr>
          <w:rFonts w:ascii="Arial Narrow" w:hAnsi="Arial Narrow"/>
          <w:sz w:val="20"/>
          <w:szCs w:val="20"/>
        </w:rPr>
        <w:t xml:space="preserve"> and address t</w:t>
      </w:r>
      <w:r>
        <w:rPr>
          <w:rFonts w:ascii="Arial Narrow" w:hAnsi="Arial Narrow"/>
          <w:sz w:val="20"/>
          <w:szCs w:val="20"/>
        </w:rPr>
        <w:t xml:space="preserve">he alleged error or omission prior to any repairs being performed.  Failure on behalf of the CLIENT to notify US in writing and grant US a reasonable opportunity to re-inspect, address, and repair the alleged item(s) is admission by the CLIENT that the condition did not exist at the time of the inspection and shall constitute a remise, full release, and forever discharge US from all, and all manner of, actions, causes of action, suits, proceedings, debts, dues, judgments, damages, claims, administrative claims, and demands whatsoever in law or equity.  If CLIENT makes a claim against US for an alleged error, omission, or other act arising out of this inspection report and </w:t>
      </w:r>
      <w:r w:rsidR="00911F2E">
        <w:rPr>
          <w:rFonts w:ascii="Arial Narrow" w:hAnsi="Arial Narrow"/>
          <w:sz w:val="20"/>
          <w:szCs w:val="20"/>
        </w:rPr>
        <w:t>does not prevail against US</w:t>
      </w:r>
      <w:r>
        <w:rPr>
          <w:rFonts w:ascii="Arial Narrow" w:hAnsi="Arial Narrow"/>
          <w:sz w:val="20"/>
          <w:szCs w:val="20"/>
        </w:rPr>
        <w:t xml:space="preserve">, CLIENT agrees to pay all attorneys’ fees, arbitrator’s fees, legal expenses, and costs incurred by US in defense of the claim.  </w:t>
      </w:r>
      <w:r w:rsidRPr="00957DD9">
        <w:rPr>
          <w:rFonts w:ascii="Arial Narrow" w:hAnsi="Arial Narrow"/>
          <w:sz w:val="20"/>
          <w:szCs w:val="20"/>
          <w:u w:val="single"/>
        </w:rPr>
        <w:t xml:space="preserve">In the event of a refund of inspection fee or portion thereof, or any other sum, such refund shall be a full and final settlement of all present and future claims, administrative claims, and causes of actions, complaints, etc. and WE shall be thereupon generally and fully released.  </w:t>
      </w:r>
    </w:p>
    <w:p w14:paraId="43BD720A" w14:textId="77777777" w:rsidR="00BC374A" w:rsidRDefault="00BC374A" w:rsidP="00B00788">
      <w:pPr>
        <w:jc w:val="both"/>
        <w:rPr>
          <w:rFonts w:ascii="Arial Narrow" w:hAnsi="Arial Narrow"/>
          <w:sz w:val="20"/>
          <w:szCs w:val="20"/>
        </w:rPr>
      </w:pPr>
    </w:p>
    <w:p w14:paraId="55CCC81E" w14:textId="77777777" w:rsidR="00604487" w:rsidRDefault="00604487" w:rsidP="00B00788">
      <w:pPr>
        <w:jc w:val="both"/>
        <w:rPr>
          <w:rFonts w:ascii="Arial Narrow" w:hAnsi="Arial Narrow"/>
          <w:sz w:val="20"/>
          <w:szCs w:val="20"/>
        </w:rPr>
      </w:pPr>
      <w:r>
        <w:rPr>
          <w:rFonts w:ascii="Arial Narrow" w:hAnsi="Arial Narrow"/>
          <w:sz w:val="20"/>
          <w:szCs w:val="20"/>
        </w:rPr>
        <w:t>This inspection</w:t>
      </w:r>
      <w:r w:rsidR="00991E8F">
        <w:rPr>
          <w:rFonts w:ascii="Arial Narrow" w:hAnsi="Arial Narrow"/>
          <w:sz w:val="20"/>
          <w:szCs w:val="20"/>
        </w:rPr>
        <w:t xml:space="preserve"> report</w:t>
      </w:r>
      <w:r>
        <w:rPr>
          <w:rFonts w:ascii="Arial Narrow" w:hAnsi="Arial Narrow"/>
          <w:sz w:val="20"/>
          <w:szCs w:val="20"/>
        </w:rPr>
        <w:t xml:space="preserve"> is not for third party use; CLIENT requests this inspection/report for their con</w:t>
      </w:r>
      <w:r w:rsidR="00991E8F">
        <w:rPr>
          <w:rFonts w:ascii="Arial Narrow" w:hAnsi="Arial Narrow"/>
          <w:sz w:val="20"/>
          <w:szCs w:val="20"/>
        </w:rPr>
        <w:t xml:space="preserve">fidential use only.  </w:t>
      </w:r>
      <w:r w:rsidR="00991E8F" w:rsidRPr="00991E8F">
        <w:rPr>
          <w:rFonts w:ascii="Arial Narrow" w:hAnsi="Arial Narrow"/>
          <w:sz w:val="20"/>
          <w:szCs w:val="20"/>
          <w:u w:val="single"/>
        </w:rPr>
        <w:t>The report is our intellectual property that we share with our client for fees paid</w:t>
      </w:r>
      <w:r w:rsidR="00991E8F">
        <w:rPr>
          <w:rFonts w:ascii="Arial Narrow" w:hAnsi="Arial Narrow"/>
          <w:sz w:val="20"/>
          <w:szCs w:val="20"/>
        </w:rPr>
        <w:t xml:space="preserve">. </w:t>
      </w:r>
      <w:r>
        <w:rPr>
          <w:rFonts w:ascii="Arial Narrow" w:hAnsi="Arial Narrow"/>
          <w:sz w:val="20"/>
          <w:szCs w:val="20"/>
        </w:rPr>
        <w:t>  If CLIENT decides to release this report to others</w:t>
      </w:r>
      <w:r w:rsidR="00FC2BEA">
        <w:rPr>
          <w:rFonts w:ascii="Arial Narrow" w:hAnsi="Arial Narrow"/>
          <w:sz w:val="20"/>
          <w:szCs w:val="20"/>
        </w:rPr>
        <w:t>,</w:t>
      </w:r>
      <w:r>
        <w:rPr>
          <w:rFonts w:ascii="Arial Narrow" w:hAnsi="Arial Narrow"/>
          <w:sz w:val="20"/>
          <w:szCs w:val="20"/>
        </w:rPr>
        <w:t xml:space="preserve"> CLIENT agrees to defend, indemnify, and hold US harmless for any damages claimed by others</w:t>
      </w:r>
      <w:r w:rsidR="00FC2BEA">
        <w:rPr>
          <w:rFonts w:ascii="Arial Narrow" w:hAnsi="Arial Narrow"/>
          <w:sz w:val="20"/>
          <w:szCs w:val="20"/>
        </w:rPr>
        <w:t xml:space="preserve"> who review this report</w:t>
      </w:r>
      <w:r w:rsidR="00D20B9E">
        <w:rPr>
          <w:rFonts w:ascii="Arial Narrow" w:hAnsi="Arial Narrow"/>
          <w:sz w:val="20"/>
          <w:szCs w:val="20"/>
        </w:rPr>
        <w:t xml:space="preserve">.  </w:t>
      </w:r>
      <w:r>
        <w:rPr>
          <w:rFonts w:ascii="Arial Narrow" w:hAnsi="Arial Narrow"/>
          <w:sz w:val="20"/>
          <w:szCs w:val="20"/>
        </w:rPr>
        <w:t>Should any buyer or entity disclaim authority of contract signer to act as an agent of any or all buyers, then the signer of the contract herein indemnifies us for all costs, damages, judgments, and expenses incurred by us, including attorney’s fees, regarding any claims against us made by buyer or entity that relies on report or other representation or conduct of us or agents thereof.   </w:t>
      </w:r>
    </w:p>
    <w:p w14:paraId="2C26029D" w14:textId="77777777" w:rsidR="00604487" w:rsidRDefault="00604487" w:rsidP="00B00788">
      <w:pPr>
        <w:jc w:val="both"/>
        <w:rPr>
          <w:rFonts w:ascii="Arial Narrow" w:hAnsi="Arial Narrow"/>
          <w:sz w:val="20"/>
          <w:szCs w:val="20"/>
        </w:rPr>
      </w:pPr>
      <w:r>
        <w:rPr>
          <w:rStyle w:val="Strong"/>
          <w:rFonts w:ascii="Arial Narrow" w:hAnsi="Arial Narrow"/>
          <w:sz w:val="8"/>
          <w:szCs w:val="8"/>
        </w:rPr>
        <w:t> </w:t>
      </w:r>
      <w:r>
        <w:rPr>
          <w:rStyle w:val="Strong"/>
          <w:rFonts w:ascii="Arial Narrow" w:hAnsi="Arial Narrow"/>
          <w:sz w:val="20"/>
          <w:szCs w:val="20"/>
          <w:u w:val="single"/>
        </w:rPr>
        <w:t>Arbitration Clause:</w:t>
      </w:r>
      <w:r>
        <w:rPr>
          <w:rFonts w:ascii="Arial Narrow" w:hAnsi="Arial Narrow"/>
          <w:sz w:val="20"/>
          <w:szCs w:val="20"/>
        </w:rPr>
        <w:t>  Any dispute concerning the interpretation of this agreement or arising from the Inspection and Report (unless based on payment of fee) shall be resolved by binding, non-appealable arbitratio</w:t>
      </w:r>
      <w:r w:rsidR="00BC374A">
        <w:rPr>
          <w:rFonts w:ascii="Arial Narrow" w:hAnsi="Arial Narrow"/>
          <w:sz w:val="20"/>
          <w:szCs w:val="20"/>
        </w:rPr>
        <w:t>n</w:t>
      </w:r>
      <w:r w:rsidR="00B00788">
        <w:rPr>
          <w:rFonts w:ascii="Arial Narrow" w:hAnsi="Arial Narrow"/>
          <w:sz w:val="20"/>
          <w:szCs w:val="20"/>
        </w:rPr>
        <w:t xml:space="preserve"> conducted in Harris County, Texas</w:t>
      </w:r>
      <w:r w:rsidR="00BC374A">
        <w:rPr>
          <w:rFonts w:ascii="Arial Narrow" w:hAnsi="Arial Narrow"/>
          <w:sz w:val="20"/>
          <w:szCs w:val="20"/>
        </w:rPr>
        <w:t xml:space="preserve">.  </w:t>
      </w:r>
      <w:r>
        <w:rPr>
          <w:rFonts w:ascii="Arial Narrow" w:hAnsi="Arial Narrow"/>
          <w:sz w:val="20"/>
          <w:szCs w:val="20"/>
        </w:rPr>
        <w:t>Any legal act arising from the Inspection and report must be commenced within 90 days of the date of the inspection.  </w:t>
      </w:r>
      <w:r>
        <w:rPr>
          <w:rStyle w:val="Strong"/>
          <w:rFonts w:ascii="Arial Narrow" w:hAnsi="Arial Narrow"/>
          <w:sz w:val="8"/>
          <w:szCs w:val="8"/>
        </w:rPr>
        <w:t> </w:t>
      </w:r>
    </w:p>
    <w:p w14:paraId="493F0119" w14:textId="77777777" w:rsidR="00604487" w:rsidRDefault="00604487" w:rsidP="00B00788">
      <w:pPr>
        <w:jc w:val="both"/>
        <w:rPr>
          <w:rFonts w:ascii="Arial Narrow" w:hAnsi="Arial Narrow"/>
          <w:sz w:val="20"/>
          <w:szCs w:val="20"/>
        </w:rPr>
      </w:pPr>
      <w:r>
        <w:rPr>
          <w:rStyle w:val="Strong"/>
          <w:rFonts w:ascii="Arial Narrow" w:hAnsi="Arial Narrow"/>
          <w:sz w:val="20"/>
          <w:szCs w:val="20"/>
          <w:u w:val="single"/>
        </w:rPr>
        <w:t>Additional Trips / Re-Inspections:</w:t>
      </w:r>
      <w:r>
        <w:rPr>
          <w:rFonts w:ascii="Arial Narrow" w:hAnsi="Arial Narrow"/>
          <w:sz w:val="20"/>
          <w:szCs w:val="20"/>
        </w:rPr>
        <w:t>  If CLIENT requests an additional trip to complete the inspection (i.e. utilities were not turned on, inaccessible areas, etc) CLIENT agrees to pay a $100.00 per hour (or part of) additional trip fee.  Re-inspections of repairs will be considered on a case b</w:t>
      </w:r>
      <w:r w:rsidR="00BC374A">
        <w:rPr>
          <w:rFonts w:ascii="Arial Narrow" w:hAnsi="Arial Narrow"/>
          <w:sz w:val="20"/>
          <w:szCs w:val="20"/>
        </w:rPr>
        <w:t>y case basis.</w:t>
      </w:r>
      <w:r>
        <w:rPr>
          <w:rFonts w:ascii="Arial Narrow" w:hAnsi="Arial Narrow"/>
          <w:sz w:val="20"/>
          <w:szCs w:val="20"/>
        </w:rPr>
        <w:t>  Fees include travel time and report writing time.</w:t>
      </w:r>
      <w:r>
        <w:rPr>
          <w:rFonts w:ascii="Arial Narrow" w:hAnsi="Arial Narrow"/>
          <w:sz w:val="10"/>
          <w:szCs w:val="10"/>
        </w:rPr>
        <w:t> </w:t>
      </w:r>
    </w:p>
    <w:p w14:paraId="111A018A" w14:textId="77777777" w:rsidR="00B00788" w:rsidRDefault="00604487" w:rsidP="00B00788">
      <w:pPr>
        <w:jc w:val="both"/>
        <w:rPr>
          <w:rFonts w:ascii="Arial Narrow" w:hAnsi="Arial Narrow"/>
          <w:b/>
          <w:sz w:val="20"/>
          <w:szCs w:val="20"/>
        </w:rPr>
      </w:pPr>
      <w:r>
        <w:rPr>
          <w:rStyle w:val="Strong"/>
          <w:rFonts w:ascii="Arial Narrow" w:hAnsi="Arial Narrow"/>
          <w:sz w:val="20"/>
          <w:szCs w:val="20"/>
          <w:u w:val="single"/>
        </w:rPr>
        <w:t>Fees / Payment:</w:t>
      </w:r>
      <w:r>
        <w:rPr>
          <w:rFonts w:ascii="Arial Narrow" w:hAnsi="Arial Narrow"/>
          <w:sz w:val="20"/>
          <w:szCs w:val="20"/>
        </w:rPr>
        <w:t xml:space="preserve">  </w:t>
      </w:r>
      <w:r>
        <w:rPr>
          <w:rStyle w:val="Strong"/>
          <w:rFonts w:ascii="Arial Narrow" w:hAnsi="Arial Narrow"/>
          <w:sz w:val="20"/>
          <w:szCs w:val="20"/>
          <w:u w:val="single"/>
        </w:rPr>
        <w:t xml:space="preserve">CLIENT is responsible for payment in full of </w:t>
      </w:r>
      <w:r w:rsidR="004E3E7C">
        <w:rPr>
          <w:rStyle w:val="Strong"/>
          <w:rFonts w:ascii="Arial Narrow" w:hAnsi="Arial Narrow"/>
          <w:sz w:val="20"/>
          <w:szCs w:val="20"/>
          <w:u w:val="single"/>
        </w:rPr>
        <w:t>all</w:t>
      </w:r>
      <w:r>
        <w:rPr>
          <w:rStyle w:val="Strong"/>
          <w:rFonts w:ascii="Arial Narrow" w:hAnsi="Arial Narrow"/>
          <w:sz w:val="20"/>
          <w:szCs w:val="20"/>
          <w:u w:val="single"/>
        </w:rPr>
        <w:t xml:space="preserve"> our fees.</w:t>
      </w:r>
      <w:r>
        <w:rPr>
          <w:rFonts w:ascii="Arial Narrow" w:hAnsi="Arial Narrow"/>
          <w:sz w:val="20"/>
          <w:szCs w:val="20"/>
        </w:rPr>
        <w:t xml:space="preserve"> The cost of the home inspection is based upon the age, total square feet (heated &amp; unheated), and condition of the home to be inspected and is subject to correction.  CLIENT will b</w:t>
      </w:r>
      <w:r w:rsidR="001A5E85">
        <w:rPr>
          <w:rFonts w:ascii="Arial Narrow" w:hAnsi="Arial Narrow"/>
          <w:sz w:val="20"/>
          <w:szCs w:val="20"/>
        </w:rPr>
        <w:t xml:space="preserve">e responsible for payment in full. </w:t>
      </w:r>
      <w:r w:rsidR="00A05A24">
        <w:rPr>
          <w:rFonts w:ascii="Arial Narrow" w:hAnsi="Arial Narrow"/>
          <w:sz w:val="20"/>
          <w:szCs w:val="20"/>
        </w:rPr>
        <w:t xml:space="preserve"> </w:t>
      </w:r>
      <w:r w:rsidR="0063767C">
        <w:rPr>
          <w:rStyle w:val="Strong"/>
          <w:rFonts w:ascii="Arial Narrow" w:hAnsi="Arial Narrow"/>
          <w:sz w:val="20"/>
          <w:szCs w:val="20"/>
          <w:u w:val="single"/>
        </w:rPr>
        <w:t>Full payment must be made at time of inspe</w:t>
      </w:r>
      <w:r w:rsidR="00096416">
        <w:rPr>
          <w:rStyle w:val="Strong"/>
          <w:rFonts w:ascii="Arial Narrow" w:hAnsi="Arial Narrow"/>
          <w:sz w:val="20"/>
          <w:szCs w:val="20"/>
          <w:u w:val="single"/>
        </w:rPr>
        <w:t xml:space="preserve">ction </w:t>
      </w:r>
      <w:r w:rsidR="00096416">
        <w:rPr>
          <w:rStyle w:val="Strong"/>
          <w:rFonts w:ascii="Arial Narrow" w:hAnsi="Arial Narrow"/>
          <w:b w:val="0"/>
          <w:sz w:val="20"/>
          <w:szCs w:val="20"/>
          <w:u w:val="single"/>
        </w:rPr>
        <w:t>in full</w:t>
      </w:r>
      <w:r w:rsidR="0063767C" w:rsidRPr="0063767C">
        <w:rPr>
          <w:rStyle w:val="Strong"/>
          <w:rFonts w:ascii="Arial Narrow" w:hAnsi="Arial Narrow"/>
          <w:b w:val="0"/>
          <w:sz w:val="20"/>
          <w:szCs w:val="20"/>
          <w:u w:val="single"/>
        </w:rPr>
        <w:t xml:space="preserve"> whether CLIENT decides to purchase the home or not</w:t>
      </w:r>
      <w:r w:rsidR="0063767C" w:rsidRPr="0063767C">
        <w:rPr>
          <w:rStyle w:val="Strong"/>
          <w:rFonts w:ascii="Arial Narrow" w:hAnsi="Arial Narrow"/>
          <w:b w:val="0"/>
          <w:sz w:val="20"/>
          <w:szCs w:val="20"/>
        </w:rPr>
        <w:t>.</w:t>
      </w:r>
      <w:r w:rsidR="0063767C" w:rsidRPr="0063767C">
        <w:rPr>
          <w:rFonts w:ascii="Arial Narrow" w:hAnsi="Arial Narrow"/>
          <w:b/>
          <w:sz w:val="20"/>
          <w:szCs w:val="20"/>
        </w:rPr>
        <w:t xml:space="preserve">  </w:t>
      </w:r>
    </w:p>
    <w:p w14:paraId="2DB9BC5D" w14:textId="77777777" w:rsidR="00C62103" w:rsidRDefault="00C62103" w:rsidP="00B00788">
      <w:pPr>
        <w:jc w:val="both"/>
        <w:rPr>
          <w:rFonts w:ascii="Arial Narrow" w:hAnsi="Arial Narrow"/>
          <w:b/>
          <w:sz w:val="20"/>
          <w:szCs w:val="20"/>
        </w:rPr>
      </w:pPr>
    </w:p>
    <w:p w14:paraId="497BFC39" w14:textId="77777777" w:rsidR="00B00788" w:rsidRDefault="00B00788" w:rsidP="00B00788">
      <w:pPr>
        <w:jc w:val="both"/>
        <w:rPr>
          <w:rFonts w:ascii="Arial Narrow" w:hAnsi="Arial Narrow"/>
          <w:sz w:val="20"/>
          <w:szCs w:val="20"/>
        </w:rPr>
      </w:pPr>
      <w:r w:rsidRPr="00B00788">
        <w:rPr>
          <w:rFonts w:ascii="Arial Narrow" w:hAnsi="Arial Narrow"/>
          <w:b/>
          <w:caps/>
          <w:sz w:val="20"/>
          <w:szCs w:val="20"/>
          <w:u w:val="single"/>
        </w:rPr>
        <w:t>Miscellaneous:</w:t>
      </w:r>
      <w:r>
        <w:rPr>
          <w:rFonts w:ascii="Arial Narrow" w:hAnsi="Arial Narrow"/>
          <w:b/>
          <w:sz w:val="20"/>
          <w:szCs w:val="20"/>
          <w:u w:val="single"/>
        </w:rPr>
        <w:t xml:space="preserve"> Binding Effect.</w:t>
      </w:r>
      <w:r>
        <w:rPr>
          <w:rFonts w:ascii="Arial Narrow" w:hAnsi="Arial Narrow"/>
          <w:sz w:val="20"/>
          <w:szCs w:val="20"/>
        </w:rPr>
        <w:t xml:space="preserve"> </w:t>
      </w:r>
      <w:r w:rsidRPr="00B00788">
        <w:rPr>
          <w:rFonts w:ascii="Arial Narrow" w:hAnsi="Arial Narrow"/>
          <w:sz w:val="20"/>
          <w:szCs w:val="20"/>
        </w:rPr>
        <w:t>This Agreement will inure to the benefit of and be binding upon all Parties hereto and their executors, administrators, personal representatives, heirs, members, managers, officers, directors, shareholders, partners, agents, employees, successors, assigns, and attorneys, and all persons or entities claiming by, through, for or under them. In the event a Party to this Agreement is an entity, each such Party represents that it has full authority to execute this Agreement and to perform the obligations required herein.</w:t>
      </w:r>
    </w:p>
    <w:p w14:paraId="3487F8A4" w14:textId="77777777" w:rsidR="00B00788" w:rsidRPr="00B00788" w:rsidRDefault="00B00788" w:rsidP="00B00788">
      <w:pPr>
        <w:jc w:val="both"/>
        <w:rPr>
          <w:rFonts w:ascii="Arial Narrow" w:hAnsi="Arial Narrow"/>
          <w:sz w:val="20"/>
          <w:szCs w:val="20"/>
        </w:rPr>
      </w:pPr>
      <w:r w:rsidRPr="00B00788">
        <w:rPr>
          <w:rFonts w:ascii="Arial Narrow" w:hAnsi="Arial Narrow"/>
          <w:b/>
          <w:sz w:val="20"/>
          <w:szCs w:val="20"/>
          <w:u w:val="single"/>
        </w:rPr>
        <w:t>No Prior Agreements.</w:t>
      </w:r>
      <w:r w:rsidRPr="00B00788">
        <w:rPr>
          <w:rFonts w:ascii="Arial Narrow" w:hAnsi="Arial Narrow"/>
          <w:sz w:val="20"/>
          <w:szCs w:val="20"/>
        </w:rPr>
        <w:t xml:space="preserve">  This Agreement, together with </w:t>
      </w:r>
      <w:r w:rsidR="004E3E7C" w:rsidRPr="00B00788">
        <w:rPr>
          <w:rFonts w:ascii="Arial Narrow" w:hAnsi="Arial Narrow"/>
          <w:sz w:val="20"/>
          <w:szCs w:val="20"/>
        </w:rPr>
        <w:t>all</w:t>
      </w:r>
      <w:r w:rsidRPr="00B00788">
        <w:rPr>
          <w:rFonts w:ascii="Arial Narrow" w:hAnsi="Arial Narrow"/>
          <w:sz w:val="20"/>
          <w:szCs w:val="20"/>
        </w:rPr>
        <w:t xml:space="preserve"> exhibits attached or incorporated by reference, constitute the entire agreement and understanding of the Parties relating to the subject matter of this Agreement.</w:t>
      </w:r>
    </w:p>
    <w:p w14:paraId="5F5A6E90" w14:textId="77777777" w:rsidR="00993E97" w:rsidRDefault="00911F2E" w:rsidP="00B00788">
      <w:pPr>
        <w:jc w:val="both"/>
        <w:rPr>
          <w:rFonts w:ascii="Arial Narrow" w:hAnsi="Arial Narrow"/>
          <w:sz w:val="20"/>
          <w:szCs w:val="20"/>
        </w:rPr>
      </w:pPr>
      <w:r w:rsidRPr="00911F2E">
        <w:rPr>
          <w:rFonts w:ascii="Arial Narrow" w:hAnsi="Arial Narrow"/>
          <w:b/>
          <w:sz w:val="20"/>
          <w:szCs w:val="20"/>
          <w:u w:val="single"/>
        </w:rPr>
        <w:t>Additional Warranties and Representations</w:t>
      </w:r>
      <w:r w:rsidRPr="00911F2E">
        <w:rPr>
          <w:rFonts w:ascii="Arial Narrow" w:hAnsi="Arial Narrow"/>
          <w:b/>
          <w:sz w:val="20"/>
          <w:szCs w:val="20"/>
        </w:rPr>
        <w:t>.</w:t>
      </w:r>
      <w:r w:rsidRPr="00911F2E">
        <w:rPr>
          <w:rFonts w:ascii="Arial Narrow" w:hAnsi="Arial Narrow"/>
          <w:sz w:val="20"/>
          <w:szCs w:val="20"/>
        </w:rPr>
        <w:t xml:space="preserve">  All of the Parties to this Agreement warrant and represent that (i) no promise or agreement not herein expressed has been made, (ii) that this Agreement and all other instruments referenced in this Agreement are not executed in reliance upon any statement, representation, omission, and/or conduct of any other Party, (iii) that the provisions of this Agreement are contractual and not merely recital, and (iv) that the consideration recited in the Agreement is fair and reasonable.</w:t>
      </w:r>
    </w:p>
    <w:p w14:paraId="2B5072FD" w14:textId="77777777" w:rsidR="00C62103" w:rsidRPr="00C62103" w:rsidRDefault="00C62103" w:rsidP="00B00788">
      <w:pPr>
        <w:jc w:val="both"/>
        <w:rPr>
          <w:rFonts w:ascii="Arial Narrow" w:hAnsi="Arial Narrow"/>
          <w:sz w:val="20"/>
          <w:szCs w:val="20"/>
        </w:rPr>
      </w:pPr>
      <w:r w:rsidRPr="00C62103">
        <w:rPr>
          <w:rFonts w:ascii="Arial Narrow" w:hAnsi="Arial Narrow"/>
          <w:b/>
          <w:sz w:val="20"/>
          <w:szCs w:val="20"/>
          <w:u w:val="single"/>
        </w:rPr>
        <w:t>Severability</w:t>
      </w:r>
      <w:r w:rsidRPr="00C62103">
        <w:rPr>
          <w:rFonts w:ascii="Arial Narrow" w:hAnsi="Arial Narrow"/>
          <w:b/>
          <w:sz w:val="20"/>
          <w:szCs w:val="20"/>
        </w:rPr>
        <w:t>.</w:t>
      </w:r>
      <w:r w:rsidRPr="00C62103">
        <w:rPr>
          <w:rFonts w:ascii="Arial Narrow" w:hAnsi="Arial Narrow"/>
          <w:sz w:val="20"/>
          <w:szCs w:val="20"/>
        </w:rPr>
        <w:t xml:space="preserve">  If any provision of this Agreement is held to be illegal, invalid or unenforceable under present or future laws effective during the term hereof, such provision will be fully severable, and this Agreement will be construed and enforced as if such illegal, invalid or unenforceable provision never comprised a part hereof; and the remaining provisions hereof will remain in full force and effect and will not be affected by the illegal, invalid or unenforceable provision or by its severance here from</w:t>
      </w:r>
      <w:r w:rsidR="00027430">
        <w:rPr>
          <w:rFonts w:ascii="Arial Narrow" w:hAnsi="Arial Narrow"/>
          <w:sz w:val="20"/>
          <w:szCs w:val="20"/>
        </w:rPr>
        <w:t>.</w:t>
      </w:r>
    </w:p>
    <w:sectPr w:rsidR="00C62103" w:rsidRPr="00C62103" w:rsidSect="00C62103">
      <w:footerReference w:type="default" r:id="rId7"/>
      <w:pgSz w:w="12240" w:h="15840"/>
      <w:pgMar w:top="81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4C98" w14:textId="77777777" w:rsidR="00E34357" w:rsidRDefault="00E34357">
      <w:r>
        <w:separator/>
      </w:r>
    </w:p>
  </w:endnote>
  <w:endnote w:type="continuationSeparator" w:id="0">
    <w:p w14:paraId="03FB33DC" w14:textId="77777777" w:rsidR="00E34357" w:rsidRDefault="00E3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798D" w14:textId="77777777" w:rsidR="00993E97" w:rsidRPr="00C62103" w:rsidRDefault="00993E97" w:rsidP="00B00788">
    <w:pPr>
      <w:pStyle w:val="Footer"/>
      <w:tabs>
        <w:tab w:val="clear" w:pos="4320"/>
        <w:tab w:val="clear" w:pos="8640"/>
      </w:tabs>
      <w:jc w:val="center"/>
      <w:rPr>
        <w:rFonts w:ascii="Arial Narrow" w:hAnsi="Arial Narrow"/>
        <w:sz w:val="20"/>
        <w:szCs w:val="20"/>
      </w:rPr>
    </w:pPr>
    <w:r w:rsidRPr="00C62103">
      <w:rPr>
        <w:rFonts w:ascii="Arial Narrow" w:hAnsi="Arial Narrow"/>
        <w:sz w:val="20"/>
        <w:szCs w:val="20"/>
      </w:rPr>
      <w:t xml:space="preserve">Page </w:t>
    </w:r>
    <w:r w:rsidRPr="00C62103">
      <w:rPr>
        <w:rFonts w:ascii="Arial Narrow" w:hAnsi="Arial Narrow"/>
        <w:sz w:val="20"/>
        <w:szCs w:val="20"/>
      </w:rPr>
      <w:fldChar w:fldCharType="begin"/>
    </w:r>
    <w:r w:rsidRPr="00C62103">
      <w:rPr>
        <w:rFonts w:ascii="Arial Narrow" w:hAnsi="Arial Narrow"/>
        <w:sz w:val="20"/>
        <w:szCs w:val="20"/>
      </w:rPr>
      <w:instrText xml:space="preserve"> PAGE </w:instrText>
    </w:r>
    <w:r w:rsidRPr="00C62103">
      <w:rPr>
        <w:rFonts w:ascii="Arial Narrow" w:hAnsi="Arial Narrow"/>
        <w:sz w:val="20"/>
        <w:szCs w:val="20"/>
      </w:rPr>
      <w:fldChar w:fldCharType="separate"/>
    </w:r>
    <w:r w:rsidR="00676502">
      <w:rPr>
        <w:rFonts w:ascii="Arial Narrow" w:hAnsi="Arial Narrow"/>
        <w:noProof/>
        <w:sz w:val="20"/>
        <w:szCs w:val="20"/>
      </w:rPr>
      <w:t>3</w:t>
    </w:r>
    <w:r w:rsidRPr="00C62103">
      <w:rPr>
        <w:rFonts w:ascii="Arial Narrow" w:hAnsi="Arial Narrow"/>
        <w:sz w:val="20"/>
        <w:szCs w:val="20"/>
      </w:rPr>
      <w:fldChar w:fldCharType="end"/>
    </w:r>
    <w:r w:rsidRPr="00C62103">
      <w:rPr>
        <w:rFonts w:ascii="Arial Narrow" w:hAnsi="Arial Narrow"/>
        <w:sz w:val="20"/>
        <w:szCs w:val="20"/>
      </w:rPr>
      <w:t xml:space="preserve"> of </w:t>
    </w:r>
    <w:r w:rsidRPr="00C62103">
      <w:rPr>
        <w:rFonts w:ascii="Arial Narrow" w:hAnsi="Arial Narrow"/>
        <w:sz w:val="20"/>
        <w:szCs w:val="20"/>
      </w:rPr>
      <w:fldChar w:fldCharType="begin"/>
    </w:r>
    <w:r w:rsidRPr="00C62103">
      <w:rPr>
        <w:rFonts w:ascii="Arial Narrow" w:hAnsi="Arial Narrow"/>
        <w:sz w:val="20"/>
        <w:szCs w:val="20"/>
      </w:rPr>
      <w:instrText xml:space="preserve"> NUMPAGES </w:instrText>
    </w:r>
    <w:r w:rsidRPr="00C62103">
      <w:rPr>
        <w:rFonts w:ascii="Arial Narrow" w:hAnsi="Arial Narrow"/>
        <w:sz w:val="20"/>
        <w:szCs w:val="20"/>
      </w:rPr>
      <w:fldChar w:fldCharType="separate"/>
    </w:r>
    <w:r w:rsidR="00676502">
      <w:rPr>
        <w:rFonts w:ascii="Arial Narrow" w:hAnsi="Arial Narrow"/>
        <w:noProof/>
        <w:sz w:val="20"/>
        <w:szCs w:val="20"/>
      </w:rPr>
      <w:t>3</w:t>
    </w:r>
    <w:r w:rsidRPr="00C62103">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F69D" w14:textId="77777777" w:rsidR="00E34357" w:rsidRDefault="00E34357">
      <w:r>
        <w:separator/>
      </w:r>
    </w:p>
  </w:footnote>
  <w:footnote w:type="continuationSeparator" w:id="0">
    <w:p w14:paraId="63A7EDA5" w14:textId="77777777" w:rsidR="00E34357" w:rsidRDefault="00E3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AB4"/>
    <w:multiLevelType w:val="hybridMultilevel"/>
    <w:tmpl w:val="FC4EE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46C33"/>
    <w:multiLevelType w:val="hybridMultilevel"/>
    <w:tmpl w:val="69B4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F63CE8"/>
    <w:multiLevelType w:val="hybridMultilevel"/>
    <w:tmpl w:val="C43E1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87902"/>
    <w:multiLevelType w:val="hybridMultilevel"/>
    <w:tmpl w:val="1C88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F0D33"/>
    <w:multiLevelType w:val="hybridMultilevel"/>
    <w:tmpl w:val="89E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vtd8P6uxXsOgs9OD31EiG9MPHLoUDf7NkRM0E/o9ILOk9dqgJ/JksxVooi6D8mRLkhFiLdj8NONaN6Ls2asw==" w:salt="5ysSBsfw+Kf55ZW1W2bf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87"/>
    <w:rsid w:val="000225E1"/>
    <w:rsid w:val="00027430"/>
    <w:rsid w:val="00076E48"/>
    <w:rsid w:val="00082067"/>
    <w:rsid w:val="00096416"/>
    <w:rsid w:val="00134CDE"/>
    <w:rsid w:val="00142BA2"/>
    <w:rsid w:val="00163865"/>
    <w:rsid w:val="001A1922"/>
    <w:rsid w:val="001A5E85"/>
    <w:rsid w:val="001C3DED"/>
    <w:rsid w:val="001D770C"/>
    <w:rsid w:val="001E63D5"/>
    <w:rsid w:val="00203365"/>
    <w:rsid w:val="00223CCA"/>
    <w:rsid w:val="002668EF"/>
    <w:rsid w:val="00282332"/>
    <w:rsid w:val="00285201"/>
    <w:rsid w:val="00297BA3"/>
    <w:rsid w:val="002E2165"/>
    <w:rsid w:val="002F50CF"/>
    <w:rsid w:val="00313A9A"/>
    <w:rsid w:val="0032434C"/>
    <w:rsid w:val="003334A6"/>
    <w:rsid w:val="00346382"/>
    <w:rsid w:val="00346F4F"/>
    <w:rsid w:val="00380E5B"/>
    <w:rsid w:val="003A7065"/>
    <w:rsid w:val="003B1094"/>
    <w:rsid w:val="003B6F00"/>
    <w:rsid w:val="00430EAA"/>
    <w:rsid w:val="004373B3"/>
    <w:rsid w:val="00476D9A"/>
    <w:rsid w:val="004E3E7C"/>
    <w:rsid w:val="004F28DA"/>
    <w:rsid w:val="004F67F9"/>
    <w:rsid w:val="005268EA"/>
    <w:rsid w:val="0055445A"/>
    <w:rsid w:val="005A4617"/>
    <w:rsid w:val="005C246A"/>
    <w:rsid w:val="005F28CB"/>
    <w:rsid w:val="00604487"/>
    <w:rsid w:val="00622E7A"/>
    <w:rsid w:val="0063767C"/>
    <w:rsid w:val="00640FD3"/>
    <w:rsid w:val="00676502"/>
    <w:rsid w:val="006A02F0"/>
    <w:rsid w:val="006A4D1B"/>
    <w:rsid w:val="006C34BE"/>
    <w:rsid w:val="006D029A"/>
    <w:rsid w:val="006E6B26"/>
    <w:rsid w:val="006F4A99"/>
    <w:rsid w:val="007473C2"/>
    <w:rsid w:val="00752DF7"/>
    <w:rsid w:val="00766631"/>
    <w:rsid w:val="007A797E"/>
    <w:rsid w:val="007D09B8"/>
    <w:rsid w:val="007D5FB7"/>
    <w:rsid w:val="008023DC"/>
    <w:rsid w:val="0082162C"/>
    <w:rsid w:val="008677F6"/>
    <w:rsid w:val="0087611D"/>
    <w:rsid w:val="008A6477"/>
    <w:rsid w:val="008D0870"/>
    <w:rsid w:val="008D4FD6"/>
    <w:rsid w:val="008E1686"/>
    <w:rsid w:val="00911F2E"/>
    <w:rsid w:val="00930FA7"/>
    <w:rsid w:val="00945C83"/>
    <w:rsid w:val="00957DD9"/>
    <w:rsid w:val="00991E8F"/>
    <w:rsid w:val="00993E97"/>
    <w:rsid w:val="009A6B71"/>
    <w:rsid w:val="009C3731"/>
    <w:rsid w:val="009C72F3"/>
    <w:rsid w:val="009F34B3"/>
    <w:rsid w:val="00A0444A"/>
    <w:rsid w:val="00A05A24"/>
    <w:rsid w:val="00A271E5"/>
    <w:rsid w:val="00A27D65"/>
    <w:rsid w:val="00A3363C"/>
    <w:rsid w:val="00A84510"/>
    <w:rsid w:val="00AA7DD4"/>
    <w:rsid w:val="00AE5DE4"/>
    <w:rsid w:val="00AF23AF"/>
    <w:rsid w:val="00B00788"/>
    <w:rsid w:val="00B02846"/>
    <w:rsid w:val="00B33042"/>
    <w:rsid w:val="00B422F5"/>
    <w:rsid w:val="00B5200A"/>
    <w:rsid w:val="00B90A6E"/>
    <w:rsid w:val="00BB4E84"/>
    <w:rsid w:val="00BC374A"/>
    <w:rsid w:val="00BF3EE6"/>
    <w:rsid w:val="00C62103"/>
    <w:rsid w:val="00C71E29"/>
    <w:rsid w:val="00C8126D"/>
    <w:rsid w:val="00C914A4"/>
    <w:rsid w:val="00CA23EB"/>
    <w:rsid w:val="00CA5E5C"/>
    <w:rsid w:val="00CB6459"/>
    <w:rsid w:val="00D13437"/>
    <w:rsid w:val="00D20B9E"/>
    <w:rsid w:val="00D21897"/>
    <w:rsid w:val="00D35F76"/>
    <w:rsid w:val="00D51991"/>
    <w:rsid w:val="00D75D59"/>
    <w:rsid w:val="00D85C13"/>
    <w:rsid w:val="00DD40F2"/>
    <w:rsid w:val="00DF39B1"/>
    <w:rsid w:val="00E255B7"/>
    <w:rsid w:val="00E34357"/>
    <w:rsid w:val="00E54CD1"/>
    <w:rsid w:val="00E665BA"/>
    <w:rsid w:val="00E74BEA"/>
    <w:rsid w:val="00E87C3D"/>
    <w:rsid w:val="00ED70F9"/>
    <w:rsid w:val="00EF3EE7"/>
    <w:rsid w:val="00F228D8"/>
    <w:rsid w:val="00F50795"/>
    <w:rsid w:val="00F63B3B"/>
    <w:rsid w:val="00FC28AA"/>
    <w:rsid w:val="00FC28C8"/>
    <w:rsid w:val="00FC2BEA"/>
    <w:rsid w:val="00FC6CE7"/>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6B689"/>
  <w15:chartTrackingRefBased/>
  <w15:docId w15:val="{D56F3407-802B-4787-9E27-E6156ADA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4487"/>
    <w:rPr>
      <w:color w:val="0099CC"/>
      <w:u w:val="single"/>
    </w:rPr>
  </w:style>
  <w:style w:type="character" w:styleId="Strong">
    <w:name w:val="Strong"/>
    <w:qFormat/>
    <w:rsid w:val="00604487"/>
    <w:rPr>
      <w:b/>
      <w:bCs/>
    </w:rPr>
  </w:style>
  <w:style w:type="paragraph" w:customStyle="1" w:styleId="default">
    <w:name w:val="default"/>
    <w:basedOn w:val="Normal"/>
    <w:rsid w:val="00604487"/>
    <w:pPr>
      <w:spacing w:before="100" w:beforeAutospacing="1" w:after="100" w:afterAutospacing="1"/>
    </w:pPr>
  </w:style>
  <w:style w:type="paragraph" w:styleId="Header">
    <w:name w:val="header"/>
    <w:basedOn w:val="Normal"/>
    <w:rsid w:val="00993E97"/>
    <w:pPr>
      <w:tabs>
        <w:tab w:val="center" w:pos="4320"/>
        <w:tab w:val="right" w:pos="8640"/>
      </w:tabs>
    </w:pPr>
  </w:style>
  <w:style w:type="paragraph" w:styleId="Footer">
    <w:name w:val="footer"/>
    <w:basedOn w:val="Normal"/>
    <w:rsid w:val="00993E97"/>
    <w:pPr>
      <w:tabs>
        <w:tab w:val="center" w:pos="4320"/>
        <w:tab w:val="right" w:pos="8640"/>
      </w:tabs>
    </w:pPr>
  </w:style>
  <w:style w:type="character" w:styleId="FollowedHyperlink">
    <w:name w:val="FollowedHyperlink"/>
    <w:rsid w:val="00D85C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8923">
      <w:bodyDiv w:val="1"/>
      <w:marLeft w:val="0"/>
      <w:marRight w:val="0"/>
      <w:marTop w:val="0"/>
      <w:marBottom w:val="0"/>
      <w:divBdr>
        <w:top w:val="none" w:sz="0" w:space="0" w:color="auto"/>
        <w:left w:val="none" w:sz="0" w:space="0" w:color="auto"/>
        <w:bottom w:val="none" w:sz="0" w:space="0" w:color="auto"/>
        <w:right w:val="none" w:sz="0" w:space="0" w:color="auto"/>
      </w:divBdr>
      <w:divsChild>
        <w:div w:id="2034651880">
          <w:marLeft w:val="0"/>
          <w:marRight w:val="0"/>
          <w:marTop w:val="0"/>
          <w:marBottom w:val="0"/>
          <w:divBdr>
            <w:top w:val="none" w:sz="0" w:space="0" w:color="auto"/>
            <w:left w:val="none" w:sz="0" w:space="0" w:color="auto"/>
            <w:bottom w:val="none" w:sz="0" w:space="0" w:color="auto"/>
            <w:right w:val="none" w:sz="0" w:space="0" w:color="auto"/>
          </w:divBdr>
          <w:divsChild>
            <w:div w:id="1170753677">
              <w:marLeft w:val="0"/>
              <w:marRight w:val="0"/>
              <w:marTop w:val="0"/>
              <w:marBottom w:val="0"/>
              <w:divBdr>
                <w:top w:val="none" w:sz="0" w:space="0" w:color="auto"/>
                <w:left w:val="none" w:sz="0" w:space="0" w:color="auto"/>
                <w:bottom w:val="none" w:sz="0" w:space="0" w:color="auto"/>
                <w:right w:val="none" w:sz="0" w:space="0" w:color="auto"/>
              </w:divBdr>
              <w:divsChild>
                <w:div w:id="1142893252">
                  <w:marLeft w:val="0"/>
                  <w:marRight w:val="0"/>
                  <w:marTop w:val="0"/>
                  <w:marBottom w:val="0"/>
                  <w:divBdr>
                    <w:top w:val="none" w:sz="0" w:space="0" w:color="auto"/>
                    <w:left w:val="none" w:sz="0" w:space="0" w:color="auto"/>
                    <w:bottom w:val="none" w:sz="0" w:space="0" w:color="auto"/>
                    <w:right w:val="none" w:sz="0" w:space="0" w:color="auto"/>
                  </w:divBdr>
                  <w:divsChild>
                    <w:div w:id="310791452">
                      <w:marLeft w:val="0"/>
                      <w:marRight w:val="0"/>
                      <w:marTop w:val="0"/>
                      <w:marBottom w:val="0"/>
                      <w:divBdr>
                        <w:top w:val="none" w:sz="0" w:space="0" w:color="auto"/>
                        <w:left w:val="none" w:sz="0" w:space="0" w:color="auto"/>
                        <w:bottom w:val="none" w:sz="0" w:space="0" w:color="auto"/>
                        <w:right w:val="none" w:sz="0" w:space="0" w:color="auto"/>
                      </w:divBdr>
                      <w:divsChild>
                        <w:div w:id="1601839367">
                          <w:marLeft w:val="0"/>
                          <w:marRight w:val="0"/>
                          <w:marTop w:val="0"/>
                          <w:marBottom w:val="0"/>
                          <w:divBdr>
                            <w:top w:val="none" w:sz="0" w:space="0" w:color="auto"/>
                            <w:left w:val="none" w:sz="0" w:space="0" w:color="auto"/>
                            <w:bottom w:val="none" w:sz="0" w:space="0" w:color="auto"/>
                            <w:right w:val="none" w:sz="0" w:space="0" w:color="auto"/>
                          </w:divBdr>
                          <w:divsChild>
                            <w:div w:id="1898123027">
                              <w:marLeft w:val="0"/>
                              <w:marRight w:val="0"/>
                              <w:marTop w:val="0"/>
                              <w:marBottom w:val="0"/>
                              <w:divBdr>
                                <w:top w:val="none" w:sz="0" w:space="0" w:color="auto"/>
                                <w:left w:val="none" w:sz="0" w:space="0" w:color="auto"/>
                                <w:bottom w:val="none" w:sz="0" w:space="0" w:color="auto"/>
                                <w:right w:val="none" w:sz="0" w:space="0" w:color="auto"/>
                              </w:divBdr>
                              <w:divsChild>
                                <w:div w:id="2132088116">
                                  <w:marLeft w:val="0"/>
                                  <w:marRight w:val="0"/>
                                  <w:marTop w:val="0"/>
                                  <w:marBottom w:val="0"/>
                                  <w:divBdr>
                                    <w:top w:val="none" w:sz="0" w:space="0" w:color="auto"/>
                                    <w:left w:val="none" w:sz="0" w:space="0" w:color="auto"/>
                                    <w:bottom w:val="none" w:sz="0" w:space="0" w:color="auto"/>
                                    <w:right w:val="none" w:sz="0" w:space="0" w:color="auto"/>
                                  </w:divBdr>
                                  <w:divsChild>
                                    <w:div w:id="1929733687">
                                      <w:marLeft w:val="0"/>
                                      <w:marRight w:val="0"/>
                                      <w:marTop w:val="0"/>
                                      <w:marBottom w:val="0"/>
                                      <w:divBdr>
                                        <w:top w:val="none" w:sz="0" w:space="0" w:color="auto"/>
                                        <w:left w:val="none" w:sz="0" w:space="0" w:color="auto"/>
                                        <w:bottom w:val="none" w:sz="0" w:space="0" w:color="auto"/>
                                        <w:right w:val="none" w:sz="0" w:space="0" w:color="auto"/>
                                      </w:divBdr>
                                      <w:divsChild>
                                        <w:div w:id="54089086">
                                          <w:marLeft w:val="0"/>
                                          <w:marRight w:val="0"/>
                                          <w:marTop w:val="0"/>
                                          <w:marBottom w:val="0"/>
                                          <w:divBdr>
                                            <w:top w:val="none" w:sz="0" w:space="0" w:color="auto"/>
                                            <w:left w:val="none" w:sz="0" w:space="0" w:color="auto"/>
                                            <w:bottom w:val="none" w:sz="0" w:space="0" w:color="auto"/>
                                            <w:right w:val="none" w:sz="0" w:space="0" w:color="auto"/>
                                          </w:divBdr>
                                          <w:divsChild>
                                            <w:div w:id="973872961">
                                              <w:marLeft w:val="0"/>
                                              <w:marRight w:val="0"/>
                                              <w:marTop w:val="0"/>
                                              <w:marBottom w:val="0"/>
                                              <w:divBdr>
                                                <w:top w:val="none" w:sz="0" w:space="0" w:color="auto"/>
                                                <w:left w:val="none" w:sz="0" w:space="0" w:color="auto"/>
                                                <w:bottom w:val="none" w:sz="0" w:space="0" w:color="auto"/>
                                                <w:right w:val="none" w:sz="0" w:space="0" w:color="auto"/>
                                              </w:divBdr>
                                              <w:divsChild>
                                                <w:div w:id="1763719430">
                                                  <w:marLeft w:val="0"/>
                                                  <w:marRight w:val="0"/>
                                                  <w:marTop w:val="0"/>
                                                  <w:marBottom w:val="0"/>
                                                  <w:divBdr>
                                                    <w:top w:val="none" w:sz="0" w:space="0" w:color="auto"/>
                                                    <w:left w:val="none" w:sz="0" w:space="0" w:color="auto"/>
                                                    <w:bottom w:val="none" w:sz="0" w:space="0" w:color="auto"/>
                                                    <w:right w:val="none" w:sz="0" w:space="0" w:color="auto"/>
                                                  </w:divBdr>
                                                  <w:divsChild>
                                                    <w:div w:id="18802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PREFERRED HOME INSPECTIONS, INC</vt:lpstr>
    </vt:vector>
  </TitlesOfParts>
  <Company>preferredinspections</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HOME INSPECTIONS, INC</dc:title>
  <dc:subject/>
  <dc:creator>Wendy Matson</dc:creator>
  <cp:keywords/>
  <cp:lastModifiedBy>Wendy Matson Martinez</cp:lastModifiedBy>
  <cp:revision>4</cp:revision>
  <cp:lastPrinted>2014-06-06T17:52:00Z</cp:lastPrinted>
  <dcterms:created xsi:type="dcterms:W3CDTF">2019-03-07T12:58:00Z</dcterms:created>
  <dcterms:modified xsi:type="dcterms:W3CDTF">2019-08-09T12:54:00Z</dcterms:modified>
</cp:coreProperties>
</file>